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5248" w14:textId="77777777" w:rsidR="001C5ECC" w:rsidRDefault="001C5ECC" w:rsidP="001C5ECC">
      <w:pPr>
        <w:pStyle w:val="NormalWeb"/>
        <w:shd w:val="clear" w:color="auto" w:fill="FFFFFF"/>
        <w:spacing w:before="0" w:beforeAutospacing="0" w:after="200" w:afterAutospacing="0"/>
      </w:pPr>
      <w:r>
        <w:rPr>
          <w:rStyle w:val="Strong"/>
          <w:rFonts w:eastAsiaTheme="majorEastAsia"/>
          <w:sz w:val="48"/>
          <w:szCs w:val="48"/>
        </w:rPr>
        <w:t>"</w:t>
      </w:r>
      <w:proofErr w:type="spellStart"/>
      <w:r>
        <w:rPr>
          <w:rStyle w:val="Strong"/>
          <w:rFonts w:eastAsiaTheme="majorEastAsia"/>
          <w:sz w:val="48"/>
          <w:szCs w:val="48"/>
        </w:rPr>
        <w:t>Những</w:t>
      </w:r>
      <w:proofErr w:type="spellEnd"/>
      <w:r>
        <w:rPr>
          <w:rStyle w:val="Strong"/>
          <w:rFonts w:eastAsiaTheme="majorEastAsia"/>
          <w:sz w:val="48"/>
          <w:szCs w:val="48"/>
        </w:rPr>
        <w:t xml:space="preserve"> </w:t>
      </w:r>
      <w:proofErr w:type="spellStart"/>
      <w:r>
        <w:rPr>
          <w:rStyle w:val="Strong"/>
          <w:rFonts w:eastAsiaTheme="majorEastAsia"/>
          <w:sz w:val="48"/>
          <w:szCs w:val="48"/>
        </w:rPr>
        <w:t>Bệnh</w:t>
      </w:r>
      <w:proofErr w:type="spellEnd"/>
      <w:r>
        <w:rPr>
          <w:rStyle w:val="Strong"/>
          <w:rFonts w:eastAsiaTheme="majorEastAsia"/>
          <w:sz w:val="48"/>
          <w:szCs w:val="48"/>
        </w:rPr>
        <w:t xml:space="preserve"> </w:t>
      </w:r>
      <w:proofErr w:type="spellStart"/>
      <w:r>
        <w:rPr>
          <w:rStyle w:val="Strong"/>
          <w:rFonts w:eastAsiaTheme="majorEastAsia"/>
          <w:sz w:val="48"/>
          <w:szCs w:val="48"/>
        </w:rPr>
        <w:t>Vô</w:t>
      </w:r>
      <w:proofErr w:type="spellEnd"/>
      <w:r>
        <w:rPr>
          <w:rStyle w:val="Strong"/>
          <w:rFonts w:eastAsiaTheme="majorEastAsia"/>
          <w:sz w:val="48"/>
          <w:szCs w:val="48"/>
        </w:rPr>
        <w:t xml:space="preserve"> Duyên"</w:t>
      </w:r>
    </w:p>
    <w:p w14:paraId="0A39550C" w14:textId="77777777" w:rsidR="001C5ECC" w:rsidRDefault="001C5ECC" w:rsidP="001C5ECC">
      <w:pPr>
        <w:pStyle w:val="NormalWeb"/>
        <w:shd w:val="clear" w:color="auto" w:fill="FFFFFF"/>
        <w:spacing w:before="0" w:beforeAutospacing="0" w:after="200" w:afterAutospacing="0"/>
      </w:pPr>
      <w:r>
        <w:rPr>
          <w:rStyle w:val="Emphasis"/>
          <w:rFonts w:eastAsiaTheme="majorEastAsia"/>
          <w:color w:val="000000"/>
          <w:sz w:val="27"/>
          <w:szCs w:val="27"/>
        </w:rPr>
        <w:t xml:space="preserve">BS </w:t>
      </w:r>
      <w:proofErr w:type="spellStart"/>
      <w:r>
        <w:rPr>
          <w:rStyle w:val="Emphasis"/>
          <w:rFonts w:eastAsiaTheme="majorEastAsia"/>
          <w:color w:val="000000"/>
          <w:sz w:val="27"/>
          <w:szCs w:val="27"/>
        </w:rPr>
        <w:t>Dỗ</w:t>
      </w:r>
      <w:proofErr w:type="spellEnd"/>
      <w:r>
        <w:rPr>
          <w:rStyle w:val="Emphasis"/>
          <w:rFonts w:eastAsiaTheme="majorEastAsia"/>
          <w:color w:val="000000"/>
          <w:sz w:val="27"/>
          <w:szCs w:val="27"/>
        </w:rPr>
        <w:t xml:space="preserve"> Hồng Ngọc / </w:t>
      </w:r>
      <w:proofErr w:type="spellStart"/>
      <w:r>
        <w:rPr>
          <w:rStyle w:val="Emphasis"/>
          <w:rFonts w:eastAsiaTheme="majorEastAsia"/>
          <w:color w:val="000000"/>
          <w:sz w:val="27"/>
          <w:szCs w:val="27"/>
        </w:rPr>
        <w:t>Trần</w:t>
      </w:r>
      <w:proofErr w:type="spellEnd"/>
      <w:r>
        <w:rPr>
          <w:rStyle w:val="Emphasis"/>
          <w:rFonts w:eastAsiaTheme="majorEastAsia"/>
          <w:color w:val="000000"/>
          <w:sz w:val="27"/>
          <w:szCs w:val="27"/>
        </w:rPr>
        <w:t xml:space="preserve"> Văn Giang (</w:t>
      </w:r>
      <w:proofErr w:type="spellStart"/>
      <w:r>
        <w:rPr>
          <w:rStyle w:val="Emphasis"/>
          <w:rFonts w:eastAsiaTheme="majorEastAsia"/>
          <w:color w:val="000000"/>
          <w:sz w:val="27"/>
          <w:szCs w:val="27"/>
        </w:rPr>
        <w:t>ghi</w:t>
      </w:r>
      <w:proofErr w:type="spellEnd"/>
      <w:r>
        <w:rPr>
          <w:rStyle w:val="Emphasis"/>
          <w:rFonts w:eastAsiaTheme="majorEastAsia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eastAsiaTheme="majorEastAsia"/>
          <w:color w:val="000000"/>
          <w:sz w:val="27"/>
          <w:szCs w:val="27"/>
        </w:rPr>
        <w:t>lại</w:t>
      </w:r>
      <w:proofErr w:type="spellEnd"/>
      <w:r>
        <w:rPr>
          <w:rStyle w:val="Emphasis"/>
          <w:rFonts w:eastAsiaTheme="majorEastAsia"/>
          <w:color w:val="000000"/>
          <w:sz w:val="27"/>
          <w:szCs w:val="27"/>
        </w:rPr>
        <w:t>).</w:t>
      </w:r>
    </w:p>
    <w:p w14:paraId="54806C60" w14:textId="77777777" w:rsidR="001C5ECC" w:rsidRDefault="001C5ECC" w:rsidP="001C5ECC">
      <w:pPr>
        <w:pStyle w:val="NormalWeb"/>
        <w:shd w:val="clear" w:color="auto" w:fill="FFFFFF"/>
        <w:spacing w:before="0" w:beforeAutospacing="0" w:after="200" w:afterAutospacing="0"/>
      </w:pPr>
      <w:proofErr w:type="spellStart"/>
      <w:r>
        <w:rPr>
          <w:color w:val="000000"/>
          <w:sz w:val="27"/>
          <w:szCs w:val="27"/>
        </w:rPr>
        <w:t>Thứ</w:t>
      </w:r>
      <w:proofErr w:type="spellEnd"/>
      <w:r>
        <w:rPr>
          <w:color w:val="000000"/>
          <w:sz w:val="27"/>
          <w:szCs w:val="27"/>
        </w:rPr>
        <w:t xml:space="preserve"> Bảy, 30 </w:t>
      </w:r>
      <w:proofErr w:type="spellStart"/>
      <w:r>
        <w:rPr>
          <w:color w:val="000000"/>
          <w:sz w:val="27"/>
          <w:szCs w:val="27"/>
        </w:rPr>
        <w:t>Tháng</w:t>
      </w:r>
      <w:proofErr w:type="spellEnd"/>
      <w:r>
        <w:rPr>
          <w:color w:val="000000"/>
          <w:sz w:val="27"/>
          <w:szCs w:val="27"/>
        </w:rPr>
        <w:t xml:space="preserve"> Ba 2024</w:t>
      </w:r>
    </w:p>
    <w:p w14:paraId="5DCA6F7F" w14:textId="143CF826" w:rsidR="001C5ECC" w:rsidRDefault="001C5ECC" w:rsidP="001C5ECC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  <w:sz w:val="36"/>
          <w:szCs w:val="36"/>
        </w:rPr>
        <w:t xml:space="preserve">Tuy </w:t>
      </w:r>
      <w:proofErr w:type="spellStart"/>
      <w:r>
        <w:rPr>
          <w:b/>
          <w:bCs/>
          <w:i/>
          <w:iCs/>
          <w:color w:val="000000"/>
          <w:sz w:val="36"/>
          <w:szCs w:val="36"/>
        </w:rPr>
        <w:t>già</w:t>
      </w:r>
      <w:proofErr w:type="spellEnd"/>
      <w:r>
        <w:rPr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000000"/>
          <w:sz w:val="36"/>
          <w:szCs w:val="36"/>
        </w:rPr>
        <w:t>không</w:t>
      </w:r>
      <w:proofErr w:type="spellEnd"/>
      <w:r>
        <w:rPr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000000"/>
          <w:sz w:val="36"/>
          <w:szCs w:val="36"/>
        </w:rPr>
        <w:t>phải</w:t>
      </w:r>
      <w:proofErr w:type="spellEnd"/>
      <w:r>
        <w:rPr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000000"/>
          <w:sz w:val="36"/>
          <w:szCs w:val="36"/>
        </w:rPr>
        <w:t>là</w:t>
      </w:r>
      <w:proofErr w:type="spellEnd"/>
      <w:r>
        <w:rPr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000000"/>
          <w:sz w:val="36"/>
          <w:szCs w:val="36"/>
        </w:rPr>
        <w:t>một</w:t>
      </w:r>
      <w:proofErr w:type="spellEnd"/>
      <w:r>
        <w:rPr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000000"/>
          <w:sz w:val="36"/>
          <w:szCs w:val="36"/>
        </w:rPr>
        <w:t>bệnh</w:t>
      </w:r>
      <w:proofErr w:type="spellEnd"/>
      <w:r>
        <w:rPr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000000"/>
          <w:sz w:val="36"/>
          <w:szCs w:val="36"/>
        </w:rPr>
        <w:t>nhưng</w:t>
      </w:r>
      <w:proofErr w:type="spellEnd"/>
      <w:r>
        <w:rPr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000000"/>
          <w:sz w:val="36"/>
          <w:szCs w:val="36"/>
        </w:rPr>
        <w:t>già</w:t>
      </w:r>
      <w:proofErr w:type="spellEnd"/>
      <w:r>
        <w:rPr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000000"/>
          <w:sz w:val="36"/>
          <w:szCs w:val="36"/>
        </w:rPr>
        <w:t>thì</w:t>
      </w:r>
      <w:proofErr w:type="spellEnd"/>
      <w:r>
        <w:rPr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000000"/>
          <w:sz w:val="36"/>
          <w:szCs w:val="36"/>
        </w:rPr>
        <w:t>thường</w:t>
      </w:r>
      <w:proofErr w:type="spellEnd"/>
      <w:r>
        <w:rPr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000000"/>
          <w:sz w:val="36"/>
          <w:szCs w:val="36"/>
        </w:rPr>
        <w:t>có</w:t>
      </w:r>
      <w:proofErr w:type="spellEnd"/>
      <w:r>
        <w:rPr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>.</w:t>
      </w:r>
    </w:p>
    <w:p w14:paraId="3A24460F" w14:textId="77777777" w:rsidR="001C5ECC" w:rsidRDefault="001C5ECC" w:rsidP="001C5ECC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thì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nặng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nhẹ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duyên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... </w:t>
      </w:r>
      <w:proofErr w:type="spellStart"/>
      <w:r>
        <w:rPr>
          <w:color w:val="000000"/>
          <w:sz w:val="36"/>
          <w:szCs w:val="36"/>
        </w:rPr>
        <w:t>vô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duyên</w:t>
      </w:r>
      <w:proofErr w:type="spellEnd"/>
      <w:r>
        <w:rPr>
          <w:color w:val="000000"/>
          <w:sz w:val="36"/>
          <w:szCs w:val="36"/>
        </w:rPr>
        <w:t xml:space="preserve">. Ai </w:t>
      </w:r>
      <w:proofErr w:type="spellStart"/>
      <w:r>
        <w:rPr>
          <w:color w:val="000000"/>
          <w:sz w:val="36"/>
          <w:szCs w:val="36"/>
        </w:rPr>
        <w:t>cũng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biết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thầy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thuốc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người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được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học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hành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cẩn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thận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giúp</w:t>
      </w:r>
      <w:proofErr w:type="spellEnd"/>
      <w:r>
        <w:rPr>
          <w:color w:val="000000"/>
          <w:sz w:val="36"/>
          <w:szCs w:val="36"/>
        </w:rPr>
        <w:t xml:space="preserve"> ta </w:t>
      </w:r>
      <w:proofErr w:type="spellStart"/>
      <w:r>
        <w:rPr>
          <w:color w:val="000000"/>
          <w:sz w:val="36"/>
          <w:szCs w:val="36"/>
        </w:rPr>
        <w:t>chữa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trị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tật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vậy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thầy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thuốc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cũng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gây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cho</w:t>
      </w:r>
      <w:proofErr w:type="spellEnd"/>
      <w:r>
        <w:rPr>
          <w:color w:val="000000"/>
          <w:sz w:val="36"/>
          <w:szCs w:val="36"/>
        </w:rPr>
        <w:t xml:space="preserve"> ta, </w:t>
      </w:r>
      <w:proofErr w:type="spellStart"/>
      <w:r>
        <w:rPr>
          <w:color w:val="000000"/>
          <w:sz w:val="36"/>
          <w:szCs w:val="36"/>
        </w:rPr>
        <w:t>dù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ngoài</w:t>
      </w:r>
      <w:proofErr w:type="spellEnd"/>
      <w:r>
        <w:rPr>
          <w:color w:val="000000"/>
          <w:sz w:val="36"/>
          <w:szCs w:val="36"/>
        </w:rPr>
        <w:t xml:space="preserve"> ý </w:t>
      </w:r>
      <w:proofErr w:type="spellStart"/>
      <w:r>
        <w:rPr>
          <w:color w:val="000000"/>
          <w:sz w:val="36"/>
          <w:szCs w:val="36"/>
        </w:rPr>
        <w:t>muốn</w:t>
      </w:r>
      <w:proofErr w:type="spellEnd"/>
      <w:r>
        <w:rPr>
          <w:color w:val="000000"/>
          <w:sz w:val="36"/>
          <w:szCs w:val="36"/>
        </w:rPr>
        <w:t xml:space="preserve">.  </w:t>
      </w:r>
      <w:proofErr w:type="spellStart"/>
      <w:r>
        <w:rPr>
          <w:color w:val="000000"/>
          <w:sz w:val="36"/>
          <w:szCs w:val="36"/>
        </w:rPr>
        <w:t>Cái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gọi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 do </w:t>
      </w:r>
      <w:proofErr w:type="spellStart"/>
      <w:r>
        <w:rPr>
          <w:color w:val="000000"/>
          <w:sz w:val="36"/>
          <w:szCs w:val="36"/>
        </w:rPr>
        <w:t>thầy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thuốc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gây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ra</w:t>
      </w:r>
      <w:proofErr w:type="spellEnd"/>
      <w:r>
        <w:rPr>
          <w:color w:val="000000"/>
          <w:sz w:val="36"/>
          <w:szCs w:val="36"/>
        </w:rPr>
        <w:t xml:space="preserve"> (</w:t>
      </w:r>
      <w:r>
        <w:rPr>
          <w:i/>
          <w:iCs/>
          <w:color w:val="000000"/>
          <w:sz w:val="36"/>
          <w:szCs w:val="36"/>
        </w:rPr>
        <w:t>iatrogenic</w:t>
      </w:r>
      <w:r>
        <w:rPr>
          <w:color w:val="000000"/>
          <w:sz w:val="36"/>
          <w:szCs w:val="36"/>
        </w:rPr>
        <w:t xml:space="preserve">) </w:t>
      </w:r>
      <w:proofErr w:type="spellStart"/>
      <w:r>
        <w:rPr>
          <w:color w:val="000000"/>
          <w:sz w:val="36"/>
          <w:szCs w:val="36"/>
        </w:rPr>
        <w:t>mà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theo</w:t>
      </w:r>
      <w:proofErr w:type="spellEnd"/>
      <w:r>
        <w:rPr>
          <w:color w:val="000000"/>
          <w:sz w:val="36"/>
          <w:szCs w:val="36"/>
        </w:rPr>
        <w:t xml:space="preserve"> GS. Phạm </w:t>
      </w:r>
      <w:proofErr w:type="spellStart"/>
      <w:r>
        <w:rPr>
          <w:color w:val="000000"/>
          <w:sz w:val="36"/>
          <w:szCs w:val="36"/>
        </w:rPr>
        <w:t>Khuê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một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chuyên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gia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về</w:t>
      </w:r>
      <w:proofErr w:type="spellEnd"/>
      <w:r>
        <w:rPr>
          <w:color w:val="000000"/>
          <w:sz w:val="36"/>
          <w:szCs w:val="36"/>
        </w:rPr>
        <w:t xml:space="preserve"> Lão khoa, </w:t>
      </w:r>
      <w:proofErr w:type="spellStart"/>
      <w:r>
        <w:rPr>
          <w:color w:val="000000"/>
          <w:sz w:val="36"/>
          <w:szCs w:val="36"/>
        </w:rPr>
        <w:t>Chủ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tịch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Hội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người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tuổi</w:t>
      </w:r>
      <w:proofErr w:type="spellEnd"/>
      <w:r>
        <w:rPr>
          <w:color w:val="000000"/>
          <w:sz w:val="36"/>
          <w:szCs w:val="36"/>
        </w:rPr>
        <w:t xml:space="preserve"> Việt Nam </w:t>
      </w:r>
      <w:proofErr w:type="spellStart"/>
      <w:r>
        <w:rPr>
          <w:color w:val="000000"/>
          <w:sz w:val="36"/>
          <w:szCs w:val="36"/>
        </w:rPr>
        <w:t>thì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đến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hơn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một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phần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các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 ở </w:t>
      </w:r>
      <w:proofErr w:type="spellStart"/>
      <w:r>
        <w:rPr>
          <w:color w:val="000000"/>
          <w:sz w:val="36"/>
          <w:szCs w:val="36"/>
        </w:rPr>
        <w:t>người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già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là</w:t>
      </w:r>
      <w:proofErr w:type="spellEnd"/>
      <w:r>
        <w:rPr>
          <w:color w:val="000000"/>
          <w:sz w:val="36"/>
          <w:szCs w:val="36"/>
        </w:rPr>
        <w:t xml:space="preserve"> do </w:t>
      </w:r>
      <w:proofErr w:type="spellStart"/>
      <w:r>
        <w:rPr>
          <w:color w:val="000000"/>
          <w:sz w:val="36"/>
          <w:szCs w:val="36"/>
        </w:rPr>
        <w:t>thầy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thuốc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gây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ra</w:t>
      </w:r>
      <w:proofErr w:type="spellEnd"/>
      <w:r>
        <w:rPr>
          <w:color w:val="000000"/>
          <w:sz w:val="36"/>
          <w:szCs w:val="36"/>
        </w:rPr>
        <w:t>! (“</w:t>
      </w:r>
      <w:proofErr w:type="spellStart"/>
      <w:r>
        <w:rPr>
          <w:b/>
          <w:bCs/>
          <w:color w:val="000000"/>
          <w:sz w:val="36"/>
          <w:szCs w:val="36"/>
        </w:rPr>
        <w:t>Bệnh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học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tuổi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già</w:t>
      </w:r>
      <w:proofErr w:type="spellEnd"/>
      <w:r>
        <w:rPr>
          <w:color w:val="000000"/>
          <w:sz w:val="36"/>
          <w:szCs w:val="36"/>
        </w:rPr>
        <w:t xml:space="preserve">,” Phạm </w:t>
      </w:r>
      <w:proofErr w:type="spellStart"/>
      <w:r>
        <w:rPr>
          <w:color w:val="000000"/>
          <w:sz w:val="36"/>
          <w:szCs w:val="36"/>
        </w:rPr>
        <w:t>Khuê</w:t>
      </w:r>
      <w:proofErr w:type="spellEnd"/>
      <w:r>
        <w:rPr>
          <w:color w:val="000000"/>
          <w:sz w:val="36"/>
          <w:szCs w:val="36"/>
        </w:rPr>
        <w:t xml:space="preserve">, NXB Y Học, 1998, </w:t>
      </w:r>
      <w:proofErr w:type="spellStart"/>
      <w:r>
        <w:rPr>
          <w:color w:val="000000"/>
          <w:sz w:val="36"/>
          <w:szCs w:val="36"/>
        </w:rPr>
        <w:t>trang</w:t>
      </w:r>
      <w:proofErr w:type="spellEnd"/>
      <w:r>
        <w:rPr>
          <w:color w:val="000000"/>
          <w:sz w:val="36"/>
          <w:szCs w:val="36"/>
        </w:rPr>
        <w:t xml:space="preserve"> 364).</w:t>
      </w:r>
      <w:r>
        <w:rPr>
          <w:color w:val="000000"/>
          <w:sz w:val="36"/>
          <w:szCs w:val="36"/>
        </w:rPr>
        <w:br/>
      </w:r>
    </w:p>
    <w:p w14:paraId="1CA08F02" w14:textId="77777777" w:rsidR="001C5ECC" w:rsidRDefault="001C5ECC" w:rsidP="001C5ECC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color w:val="000000"/>
          <w:sz w:val="36"/>
          <w:szCs w:val="36"/>
        </w:rPr>
        <w:t>Những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... </w:t>
      </w:r>
      <w:proofErr w:type="spellStart"/>
      <w:r>
        <w:rPr>
          <w:color w:val="000000"/>
          <w:sz w:val="36"/>
          <w:szCs w:val="36"/>
        </w:rPr>
        <w:t>vô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duyên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còn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thể</w:t>
      </w:r>
      <w:proofErr w:type="spellEnd"/>
      <w:r>
        <w:rPr>
          <w:color w:val="000000"/>
          <w:sz w:val="36"/>
          <w:szCs w:val="36"/>
        </w:rPr>
        <w:t xml:space="preserve"> do </w:t>
      </w:r>
      <w:proofErr w:type="spellStart"/>
      <w:r>
        <w:rPr>
          <w:color w:val="000000"/>
          <w:sz w:val="36"/>
          <w:szCs w:val="36"/>
        </w:rPr>
        <w:t>chính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bản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thân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mình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người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thân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trong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gia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đình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bạn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bè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hàng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xóm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hoặc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các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nhân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viên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tâm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lý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xã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hội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gây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nữa</w:t>
      </w:r>
      <w:proofErr w:type="spellEnd"/>
      <w:r>
        <w:rPr>
          <w:color w:val="000000"/>
          <w:sz w:val="36"/>
          <w:szCs w:val="36"/>
        </w:rPr>
        <w:t xml:space="preserve">! </w:t>
      </w:r>
      <w:proofErr w:type="spellStart"/>
      <w:r>
        <w:rPr>
          <w:color w:val="000000"/>
          <w:sz w:val="36"/>
          <w:szCs w:val="36"/>
        </w:rPr>
        <w:t>Bà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cô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của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một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bác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sĩ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bạn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tôi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trên</w:t>
      </w:r>
      <w:proofErr w:type="spellEnd"/>
      <w:r>
        <w:rPr>
          <w:color w:val="000000"/>
          <w:sz w:val="36"/>
          <w:szCs w:val="36"/>
        </w:rPr>
        <w:t xml:space="preserve"> 80 </w:t>
      </w:r>
      <w:proofErr w:type="spellStart"/>
      <w:r>
        <w:rPr>
          <w:color w:val="000000"/>
          <w:sz w:val="36"/>
          <w:szCs w:val="36"/>
        </w:rPr>
        <w:t>tuổi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kêu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lúc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nào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trong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người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cũng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nóng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bức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miệng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khô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nên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đã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mua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rễ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tranh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mía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lau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mã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đề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ngoài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chợ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về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nấu</w:t>
      </w:r>
      <w:proofErr w:type="spellEnd"/>
      <w:r>
        <w:rPr>
          <w:color w:val="000000"/>
          <w:sz w:val="36"/>
          <w:szCs w:val="36"/>
        </w:rPr>
        <w:t xml:space="preserve"> "</w:t>
      </w:r>
      <w:proofErr w:type="spellStart"/>
      <w:r>
        <w:rPr>
          <w:i/>
          <w:iCs/>
          <w:color w:val="000000"/>
          <w:sz w:val="36"/>
          <w:szCs w:val="36"/>
        </w:rPr>
        <w:t>nước</w:t>
      </w:r>
      <w:proofErr w:type="spellEnd"/>
      <w:r>
        <w:rPr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i/>
          <w:iCs/>
          <w:color w:val="000000"/>
          <w:sz w:val="36"/>
          <w:szCs w:val="36"/>
        </w:rPr>
        <w:t>mát</w:t>
      </w:r>
      <w:proofErr w:type="spellEnd"/>
      <w:r>
        <w:rPr>
          <w:color w:val="000000"/>
          <w:sz w:val="36"/>
          <w:szCs w:val="36"/>
        </w:rPr>
        <w:t xml:space="preserve">" </w:t>
      </w:r>
      <w:proofErr w:type="spellStart"/>
      <w:r>
        <w:rPr>
          <w:color w:val="000000"/>
          <w:sz w:val="36"/>
          <w:szCs w:val="36"/>
        </w:rPr>
        <w:t>uống</w:t>
      </w:r>
      <w:proofErr w:type="spellEnd"/>
      <w:r>
        <w:rPr>
          <w:color w:val="000000"/>
          <w:sz w:val="36"/>
          <w:szCs w:val="36"/>
        </w:rPr>
        <w:t xml:space="preserve">. Mát </w:t>
      </w:r>
      <w:proofErr w:type="spellStart"/>
      <w:r>
        <w:rPr>
          <w:color w:val="000000"/>
          <w:sz w:val="36"/>
          <w:szCs w:val="36"/>
        </w:rPr>
        <w:t>đâu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không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thấy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thấy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tiểu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liên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tục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gây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thêm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tình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trạng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mất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nước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trong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cơ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thể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lại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thấy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nóng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bức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thấy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khô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miệng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lại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uống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thêm</w:t>
      </w:r>
      <w:proofErr w:type="spellEnd"/>
      <w:r>
        <w:rPr>
          <w:color w:val="000000"/>
          <w:sz w:val="36"/>
          <w:szCs w:val="36"/>
        </w:rPr>
        <w:t xml:space="preserve"> "</w:t>
      </w:r>
      <w:proofErr w:type="spellStart"/>
      <w:r>
        <w:rPr>
          <w:i/>
          <w:iCs/>
          <w:color w:val="000000"/>
          <w:sz w:val="36"/>
          <w:szCs w:val="36"/>
        </w:rPr>
        <w:t>nước</w:t>
      </w:r>
      <w:proofErr w:type="spellEnd"/>
      <w:r>
        <w:rPr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i/>
          <w:iCs/>
          <w:color w:val="000000"/>
          <w:sz w:val="36"/>
          <w:szCs w:val="36"/>
        </w:rPr>
        <w:t>mát</w:t>
      </w:r>
      <w:proofErr w:type="spellEnd"/>
      <w:r>
        <w:rPr>
          <w:i/>
          <w:iCs/>
          <w:color w:val="000000"/>
          <w:sz w:val="36"/>
          <w:szCs w:val="36"/>
        </w:rPr>
        <w:t>!</w:t>
      </w:r>
      <w:r>
        <w:rPr>
          <w:color w:val="000000"/>
          <w:sz w:val="36"/>
          <w:szCs w:val="36"/>
        </w:rPr>
        <w:t xml:space="preserve">"  </w:t>
      </w:r>
      <w:proofErr w:type="spellStart"/>
      <w:r>
        <w:rPr>
          <w:color w:val="000000"/>
          <w:sz w:val="36"/>
          <w:szCs w:val="36"/>
        </w:rPr>
        <w:t>Thì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ra</w:t>
      </w:r>
      <w:proofErr w:type="spellEnd"/>
      <w:r>
        <w:rPr>
          <w:color w:val="000000"/>
          <w:sz w:val="36"/>
          <w:szCs w:val="36"/>
        </w:rPr>
        <w:t xml:space="preserve"> "</w:t>
      </w:r>
      <w:proofErr w:type="spellStart"/>
      <w:r>
        <w:rPr>
          <w:color w:val="000000"/>
          <w:sz w:val="36"/>
          <w:szCs w:val="36"/>
        </w:rPr>
        <w:t>rễ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tranh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mía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lau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mã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đề</w:t>
      </w:r>
      <w:proofErr w:type="spellEnd"/>
      <w:r>
        <w:rPr>
          <w:color w:val="000000"/>
          <w:sz w:val="36"/>
          <w:szCs w:val="36"/>
        </w:rPr>
        <w:t xml:space="preserve">" </w:t>
      </w:r>
      <w:proofErr w:type="spellStart"/>
      <w:r>
        <w:rPr>
          <w:color w:val="000000"/>
          <w:sz w:val="36"/>
          <w:szCs w:val="36"/>
        </w:rPr>
        <w:t>là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những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loại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thuốc</w:t>
      </w:r>
      <w:proofErr w:type="spellEnd"/>
      <w:r>
        <w:rPr>
          <w:color w:val="000000"/>
          <w:sz w:val="36"/>
          <w:szCs w:val="36"/>
        </w:rPr>
        <w:t xml:space="preserve"> “</w:t>
      </w:r>
      <w:proofErr w:type="spellStart"/>
      <w:r>
        <w:rPr>
          <w:i/>
          <w:iCs/>
          <w:color w:val="000000"/>
          <w:sz w:val="36"/>
          <w:szCs w:val="36"/>
        </w:rPr>
        <w:t>lợi</w:t>
      </w:r>
      <w:proofErr w:type="spellEnd"/>
      <w:r>
        <w:rPr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i/>
          <w:iCs/>
          <w:color w:val="000000"/>
          <w:sz w:val="36"/>
          <w:szCs w:val="36"/>
        </w:rPr>
        <w:t>tiểu</w:t>
      </w:r>
      <w:proofErr w:type="spellEnd"/>
      <w:r>
        <w:rPr>
          <w:color w:val="000000"/>
          <w:sz w:val="36"/>
          <w:szCs w:val="36"/>
        </w:rPr>
        <w:t>” (</w:t>
      </w:r>
      <w:r>
        <w:rPr>
          <w:i/>
          <w:iCs/>
          <w:color w:val="000000"/>
          <w:sz w:val="36"/>
          <w:szCs w:val="36"/>
        </w:rPr>
        <w:t>diuretics</w:t>
      </w:r>
      <w:r>
        <w:rPr>
          <w:color w:val="000000"/>
          <w:sz w:val="36"/>
          <w:szCs w:val="36"/>
        </w:rPr>
        <w:t>).</w:t>
      </w:r>
    </w:p>
    <w:p w14:paraId="569B063C" w14:textId="77777777" w:rsidR="001C5ECC" w:rsidRDefault="001C5ECC" w:rsidP="001C5ECC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color w:val="000000"/>
          <w:sz w:val="36"/>
          <w:szCs w:val="36"/>
        </w:rPr>
        <w:t>Một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ông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bác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gầy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còm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nghe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hàng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xóm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bày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vẽ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loại</w:t>
      </w:r>
      <w:proofErr w:type="spellEnd"/>
      <w:r>
        <w:rPr>
          <w:color w:val="000000"/>
          <w:sz w:val="36"/>
          <w:szCs w:val="36"/>
        </w:rPr>
        <w:t xml:space="preserve"> “</w:t>
      </w:r>
      <w:proofErr w:type="spellStart"/>
      <w:r>
        <w:rPr>
          <w:i/>
          <w:iCs/>
          <w:color w:val="000000"/>
          <w:sz w:val="36"/>
          <w:szCs w:val="36"/>
        </w:rPr>
        <w:t>tễ</w:t>
      </w:r>
      <w:proofErr w:type="spellEnd"/>
      <w:r>
        <w:rPr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i/>
          <w:iCs/>
          <w:color w:val="000000"/>
          <w:sz w:val="36"/>
          <w:szCs w:val="36"/>
        </w:rPr>
        <w:t>mập</w:t>
      </w:r>
      <w:proofErr w:type="spellEnd"/>
      <w:r>
        <w:rPr>
          <w:color w:val="000000"/>
          <w:sz w:val="36"/>
          <w:szCs w:val="36"/>
        </w:rPr>
        <w:t xml:space="preserve">,” </w:t>
      </w:r>
      <w:proofErr w:type="spellStart"/>
      <w:r>
        <w:rPr>
          <w:color w:val="000000"/>
          <w:sz w:val="36"/>
          <w:szCs w:val="36"/>
        </w:rPr>
        <w:t>bèn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mua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uống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mấy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cây</w:t>
      </w:r>
      <w:proofErr w:type="spellEnd"/>
      <w:r>
        <w:rPr>
          <w:color w:val="000000"/>
          <w:sz w:val="36"/>
          <w:szCs w:val="36"/>
        </w:rPr>
        <w:t xml:space="preserve">. </w:t>
      </w:r>
      <w:proofErr w:type="spellStart"/>
      <w:r>
        <w:rPr>
          <w:color w:val="000000"/>
          <w:sz w:val="36"/>
          <w:szCs w:val="36"/>
        </w:rPr>
        <w:t>Mập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thiệt</w:t>
      </w:r>
      <w:proofErr w:type="spellEnd"/>
      <w:r>
        <w:rPr>
          <w:color w:val="000000"/>
          <w:sz w:val="36"/>
          <w:szCs w:val="36"/>
        </w:rPr>
        <w:t xml:space="preserve">! </w:t>
      </w:r>
      <w:proofErr w:type="spellStart"/>
      <w:r>
        <w:rPr>
          <w:color w:val="000000"/>
          <w:sz w:val="36"/>
          <w:szCs w:val="36"/>
        </w:rPr>
        <w:t>Nhưng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người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béo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bệu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cơ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bạc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nhược</w:t>
      </w:r>
      <w:proofErr w:type="spellEnd"/>
      <w:r>
        <w:rPr>
          <w:color w:val="000000"/>
          <w:sz w:val="36"/>
          <w:szCs w:val="36"/>
        </w:rPr>
        <w:t xml:space="preserve">! </w:t>
      </w:r>
      <w:proofErr w:type="spellStart"/>
      <w:r>
        <w:rPr>
          <w:color w:val="000000"/>
          <w:sz w:val="36"/>
          <w:szCs w:val="36"/>
        </w:rPr>
        <w:t>Thì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ra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thuốc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tễ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chỉ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bột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mì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trộn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với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mật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ong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và</w:t>
      </w:r>
      <w:proofErr w:type="spellEnd"/>
      <w:r>
        <w:rPr>
          <w:color w:val="000000"/>
          <w:sz w:val="36"/>
          <w:szCs w:val="36"/>
        </w:rPr>
        <w:t xml:space="preserve"> “</w:t>
      </w:r>
      <w:proofErr w:type="spellStart"/>
      <w:r>
        <w:rPr>
          <w:i/>
          <w:iCs/>
          <w:color w:val="000000"/>
          <w:sz w:val="36"/>
          <w:szCs w:val="36"/>
        </w:rPr>
        <w:t>Corticoil</w:t>
      </w:r>
      <w:proofErr w:type="spellEnd"/>
      <w:r>
        <w:rPr>
          <w:color w:val="000000"/>
          <w:sz w:val="36"/>
          <w:szCs w:val="36"/>
        </w:rPr>
        <w:t xml:space="preserve">,” </w:t>
      </w:r>
      <w:proofErr w:type="spellStart"/>
      <w:r>
        <w:rPr>
          <w:color w:val="000000"/>
          <w:sz w:val="36"/>
          <w:szCs w:val="36"/>
        </w:rPr>
        <w:t>một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thứ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thuốc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uống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vào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lâu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ngày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gây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hội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chứng</w:t>
      </w:r>
      <w:proofErr w:type="spellEnd"/>
      <w:r>
        <w:rPr>
          <w:color w:val="000000"/>
          <w:sz w:val="36"/>
          <w:szCs w:val="36"/>
        </w:rPr>
        <w:t xml:space="preserve"> “</w:t>
      </w:r>
      <w:r>
        <w:rPr>
          <w:i/>
          <w:iCs/>
          <w:color w:val="000000"/>
          <w:sz w:val="36"/>
          <w:szCs w:val="36"/>
        </w:rPr>
        <w:t>Cushing</w:t>
      </w:r>
      <w:r>
        <w:rPr>
          <w:color w:val="000000"/>
          <w:sz w:val="36"/>
          <w:szCs w:val="36"/>
        </w:rPr>
        <w:t xml:space="preserve">” – </w:t>
      </w:r>
      <w:proofErr w:type="spellStart"/>
      <w:r>
        <w:rPr>
          <w:color w:val="000000"/>
          <w:sz w:val="36"/>
          <w:szCs w:val="36"/>
        </w:rPr>
        <w:t>chứng</w:t>
      </w:r>
      <w:proofErr w:type="spellEnd"/>
      <w:r>
        <w:rPr>
          <w:color w:val="000000"/>
          <w:sz w:val="36"/>
          <w:szCs w:val="36"/>
        </w:rPr>
        <w:t xml:space="preserve"> ứ </w:t>
      </w:r>
      <w:proofErr w:type="spellStart"/>
      <w:r>
        <w:rPr>
          <w:color w:val="000000"/>
          <w:sz w:val="36"/>
          <w:szCs w:val="36"/>
        </w:rPr>
        <w:t>nước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làm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mập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bệu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gây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vô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số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những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tác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dụng</w:t>
      </w:r>
      <w:proofErr w:type="spellEnd"/>
      <w:r>
        <w:rPr>
          <w:color w:val="000000"/>
          <w:sz w:val="36"/>
          <w:szCs w:val="36"/>
        </w:rPr>
        <w:t xml:space="preserve"> tai </w:t>
      </w:r>
      <w:proofErr w:type="spellStart"/>
      <w:r>
        <w:rPr>
          <w:color w:val="000000"/>
          <w:sz w:val="36"/>
          <w:szCs w:val="36"/>
        </w:rPr>
        <w:t>hại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khác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như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giảm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sức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đề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kháng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mọc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lông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loãng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lastRenderedPageBreak/>
        <w:t>xương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loét</w:t>
      </w:r>
      <w:proofErr w:type="spellEnd"/>
      <w:r>
        <w:rPr>
          <w:color w:val="000000"/>
          <w:sz w:val="36"/>
          <w:szCs w:val="36"/>
        </w:rPr>
        <w:t xml:space="preserve"> bao </w:t>
      </w:r>
      <w:proofErr w:type="spellStart"/>
      <w:r>
        <w:rPr>
          <w:color w:val="000000"/>
          <w:sz w:val="36"/>
          <w:szCs w:val="36"/>
        </w:rPr>
        <w:t>tử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cao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huyết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áp</w:t>
      </w:r>
      <w:proofErr w:type="spellEnd"/>
      <w:r>
        <w:rPr>
          <w:color w:val="000000"/>
          <w:sz w:val="36"/>
          <w:szCs w:val="36"/>
        </w:rPr>
        <w:t xml:space="preserve">... Ta </w:t>
      </w:r>
      <w:proofErr w:type="spellStart"/>
      <w:r>
        <w:rPr>
          <w:color w:val="000000"/>
          <w:sz w:val="36"/>
          <w:szCs w:val="36"/>
        </w:rPr>
        <w:t>cũng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biết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thuốc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chữa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đau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khớp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gây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loét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dạ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dày</w:t>
      </w:r>
      <w:proofErr w:type="spellEnd"/>
      <w:r>
        <w:rPr>
          <w:color w:val="000000"/>
          <w:sz w:val="36"/>
          <w:szCs w:val="36"/>
        </w:rPr>
        <w:t xml:space="preserve">; </w:t>
      </w:r>
      <w:proofErr w:type="spellStart"/>
      <w:r>
        <w:rPr>
          <w:color w:val="000000"/>
          <w:sz w:val="36"/>
          <w:szCs w:val="36"/>
        </w:rPr>
        <w:t>thuốc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điều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trị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huyết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áp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gây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hạ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huyết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áp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đột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ngột</w:t>
      </w:r>
      <w:proofErr w:type="spellEnd"/>
      <w:r>
        <w:rPr>
          <w:color w:val="000000"/>
          <w:sz w:val="36"/>
          <w:szCs w:val="36"/>
        </w:rPr>
        <w:t xml:space="preserve">; </w:t>
      </w:r>
      <w:proofErr w:type="spellStart"/>
      <w:r>
        <w:rPr>
          <w:color w:val="000000"/>
          <w:sz w:val="36"/>
          <w:szCs w:val="36"/>
        </w:rPr>
        <w:t>thuốc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trị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tiểu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đường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làm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hạ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đường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huyết</w:t>
      </w:r>
      <w:proofErr w:type="spellEnd"/>
      <w:r>
        <w:rPr>
          <w:color w:val="000000"/>
          <w:sz w:val="36"/>
          <w:szCs w:val="36"/>
        </w:rPr>
        <w:t xml:space="preserve">; </w:t>
      </w:r>
      <w:proofErr w:type="spellStart"/>
      <w:r>
        <w:rPr>
          <w:color w:val="000000"/>
          <w:sz w:val="36"/>
          <w:szCs w:val="36"/>
        </w:rPr>
        <w:t>thuốc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uống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đỡ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bị</w:t>
      </w:r>
      <w:proofErr w:type="spellEnd"/>
      <w:r>
        <w:rPr>
          <w:color w:val="000000"/>
          <w:sz w:val="36"/>
          <w:szCs w:val="36"/>
        </w:rPr>
        <w:t xml:space="preserve"> “</w:t>
      </w:r>
      <w:proofErr w:type="spellStart"/>
      <w:r>
        <w:rPr>
          <w:i/>
          <w:iCs/>
          <w:color w:val="000000"/>
          <w:sz w:val="36"/>
          <w:szCs w:val="36"/>
        </w:rPr>
        <w:t>đái</w:t>
      </w:r>
      <w:proofErr w:type="spellEnd"/>
      <w:r>
        <w:rPr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i/>
          <w:iCs/>
          <w:color w:val="000000"/>
          <w:sz w:val="36"/>
          <w:szCs w:val="36"/>
        </w:rPr>
        <w:t>són</w:t>
      </w:r>
      <w:proofErr w:type="spellEnd"/>
      <w:r>
        <w:rPr>
          <w:color w:val="000000"/>
          <w:sz w:val="36"/>
          <w:szCs w:val="36"/>
        </w:rPr>
        <w:t xml:space="preserve">” ở </w:t>
      </w:r>
      <w:proofErr w:type="spellStart"/>
      <w:r>
        <w:rPr>
          <w:color w:val="000000"/>
          <w:sz w:val="36"/>
          <w:szCs w:val="36"/>
        </w:rPr>
        <w:t>người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già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thì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gây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khô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miệng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đỏ</w:t>
      </w:r>
      <w:proofErr w:type="spellEnd"/>
      <w:r>
        <w:rPr>
          <w:color w:val="000000"/>
          <w:sz w:val="36"/>
          <w:szCs w:val="36"/>
        </w:rPr>
        <w:t xml:space="preserve"> da, </w:t>
      </w:r>
      <w:proofErr w:type="spellStart"/>
      <w:r>
        <w:rPr>
          <w:color w:val="000000"/>
          <w:sz w:val="36"/>
          <w:szCs w:val="36"/>
        </w:rPr>
        <w:t>mờ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mắt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chóng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mặt</w:t>
      </w:r>
      <w:proofErr w:type="spellEnd"/>
      <w:r>
        <w:rPr>
          <w:color w:val="000000"/>
          <w:sz w:val="36"/>
          <w:szCs w:val="36"/>
        </w:rPr>
        <w:t>...</w:t>
      </w:r>
    </w:p>
    <w:p w14:paraId="144B02B7" w14:textId="77777777" w:rsidR="001C5ECC" w:rsidRDefault="001C5ECC" w:rsidP="001C5ECC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color w:val="000000"/>
          <w:sz w:val="36"/>
          <w:szCs w:val="36"/>
        </w:rPr>
        <w:t>Một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đặc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điểm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sinh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học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của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người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tuổi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khả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năng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thích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ứng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dần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dần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kém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đi</w:t>
      </w:r>
      <w:proofErr w:type="spellEnd"/>
      <w:r>
        <w:rPr>
          <w:color w:val="000000"/>
          <w:sz w:val="36"/>
          <w:szCs w:val="36"/>
        </w:rPr>
        <w:t xml:space="preserve">. </w:t>
      </w:r>
      <w:proofErr w:type="spellStart"/>
      <w:r>
        <w:rPr>
          <w:color w:val="000000"/>
          <w:sz w:val="36"/>
          <w:szCs w:val="36"/>
        </w:rPr>
        <w:t>Hấp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thuốc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đã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chậm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đào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thải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cũng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chậm</w:t>
      </w:r>
      <w:proofErr w:type="spellEnd"/>
      <w:r>
        <w:rPr>
          <w:color w:val="000000"/>
          <w:sz w:val="36"/>
          <w:szCs w:val="36"/>
        </w:rPr>
        <w:t xml:space="preserve">. </w:t>
      </w:r>
      <w:proofErr w:type="spellStart"/>
      <w:r>
        <w:rPr>
          <w:color w:val="000000"/>
          <w:sz w:val="36"/>
          <w:szCs w:val="36"/>
        </w:rPr>
        <w:t>Tác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dụng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phụ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của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thuốc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lại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thiên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hình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vạn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trạng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tùy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từng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người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từng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lúc</w:t>
      </w:r>
      <w:proofErr w:type="spellEnd"/>
      <w:r>
        <w:rPr>
          <w:color w:val="000000"/>
          <w:sz w:val="36"/>
          <w:szCs w:val="36"/>
        </w:rPr>
        <w:t xml:space="preserve">;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thuốc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người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này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dùng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thì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tốt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bày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người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khác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không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xong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uống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vào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bị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phản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ứng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ngay</w:t>
      </w:r>
      <w:proofErr w:type="spellEnd"/>
      <w:r>
        <w:rPr>
          <w:color w:val="000000"/>
          <w:sz w:val="36"/>
          <w:szCs w:val="36"/>
        </w:rPr>
        <w:t xml:space="preserve">. Cho </w:t>
      </w:r>
      <w:proofErr w:type="spellStart"/>
      <w:r>
        <w:rPr>
          <w:color w:val="000000"/>
          <w:sz w:val="36"/>
          <w:szCs w:val="36"/>
        </w:rPr>
        <w:t>nên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dùng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thuốc</w:t>
      </w:r>
      <w:proofErr w:type="spellEnd"/>
      <w:r>
        <w:rPr>
          <w:color w:val="000000"/>
          <w:sz w:val="36"/>
          <w:szCs w:val="36"/>
        </w:rPr>
        <w:t xml:space="preserve"> ở </w:t>
      </w:r>
      <w:proofErr w:type="spellStart"/>
      <w:r>
        <w:rPr>
          <w:color w:val="000000"/>
          <w:sz w:val="36"/>
          <w:szCs w:val="36"/>
        </w:rPr>
        <w:t>người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già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phải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dò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dẫm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trên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từng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trường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hợp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giảm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liều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giảm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lượng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đắn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tính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toán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trước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sau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nào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trước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mắt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nào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tiềm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tàng</w:t>
      </w:r>
      <w:proofErr w:type="spellEnd"/>
      <w:r>
        <w:rPr>
          <w:color w:val="000000"/>
          <w:sz w:val="36"/>
          <w:szCs w:val="36"/>
        </w:rPr>
        <w:t xml:space="preserve">; </w:t>
      </w:r>
      <w:proofErr w:type="spellStart"/>
      <w:r>
        <w:rPr>
          <w:color w:val="000000"/>
          <w:sz w:val="36"/>
          <w:szCs w:val="36"/>
        </w:rPr>
        <w:t>thuốc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chữa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được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này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nhưng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gây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khác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không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làm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bộc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phát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một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cũ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nào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không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người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ăn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uống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sao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tiêu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tiểu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sao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trạng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thái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tâm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thần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sao</w:t>
      </w:r>
      <w:proofErr w:type="spellEnd"/>
      <w:r>
        <w:rPr>
          <w:color w:val="000000"/>
          <w:sz w:val="36"/>
          <w:szCs w:val="36"/>
        </w:rPr>
        <w:t xml:space="preserve">? </w:t>
      </w:r>
      <w:proofErr w:type="spellStart"/>
      <w:r>
        <w:rPr>
          <w:color w:val="000000"/>
          <w:sz w:val="36"/>
          <w:szCs w:val="36"/>
        </w:rPr>
        <w:t>Người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tuổi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cũng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thường</w:t>
      </w:r>
      <w:proofErr w:type="spellEnd"/>
      <w:r>
        <w:rPr>
          <w:color w:val="000000"/>
          <w:sz w:val="36"/>
          <w:szCs w:val="36"/>
        </w:rPr>
        <w:t xml:space="preserve"> hay </w:t>
      </w:r>
      <w:proofErr w:type="spellStart"/>
      <w:r>
        <w:rPr>
          <w:color w:val="000000"/>
          <w:sz w:val="36"/>
          <w:szCs w:val="36"/>
        </w:rPr>
        <w:t>tự</w:t>
      </w:r>
      <w:proofErr w:type="spellEnd"/>
      <w:r>
        <w:rPr>
          <w:color w:val="000000"/>
          <w:sz w:val="36"/>
          <w:szCs w:val="36"/>
        </w:rPr>
        <w:t xml:space="preserve"> ý </w:t>
      </w:r>
      <w:proofErr w:type="spellStart"/>
      <w:r>
        <w:rPr>
          <w:color w:val="000000"/>
          <w:sz w:val="36"/>
          <w:szCs w:val="36"/>
        </w:rPr>
        <w:t>gia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giảm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thuốc</w:t>
      </w:r>
      <w:proofErr w:type="spellEnd"/>
      <w:r>
        <w:rPr>
          <w:color w:val="000000"/>
          <w:sz w:val="36"/>
          <w:szCs w:val="36"/>
        </w:rPr>
        <w:t xml:space="preserve">, tin </w:t>
      </w:r>
      <w:proofErr w:type="spellStart"/>
      <w:r>
        <w:rPr>
          <w:color w:val="000000"/>
          <w:sz w:val="36"/>
          <w:szCs w:val="36"/>
        </w:rPr>
        <w:t>lời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bày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vẽ</w:t>
      </w:r>
      <w:proofErr w:type="spellEnd"/>
      <w:r>
        <w:rPr>
          <w:color w:val="000000"/>
          <w:sz w:val="36"/>
          <w:szCs w:val="36"/>
        </w:rPr>
        <w:t xml:space="preserve">, ai </w:t>
      </w:r>
      <w:proofErr w:type="spellStart"/>
      <w:r>
        <w:rPr>
          <w:color w:val="000000"/>
          <w:sz w:val="36"/>
          <w:szCs w:val="36"/>
        </w:rPr>
        <w:t>mách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gì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cũng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nghe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gây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tương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tác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thuốc</w:t>
      </w:r>
      <w:proofErr w:type="spellEnd"/>
      <w:r>
        <w:rPr>
          <w:color w:val="000000"/>
          <w:sz w:val="36"/>
          <w:szCs w:val="36"/>
        </w:rPr>
        <w:t xml:space="preserve"> lung tung </w:t>
      </w:r>
      <w:proofErr w:type="spellStart"/>
      <w:r>
        <w:rPr>
          <w:color w:val="000000"/>
          <w:sz w:val="36"/>
          <w:szCs w:val="36"/>
        </w:rPr>
        <w:t>rất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dễ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sinh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nhiều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... </w:t>
      </w:r>
      <w:proofErr w:type="spellStart"/>
      <w:r>
        <w:rPr>
          <w:color w:val="000000"/>
          <w:sz w:val="36"/>
          <w:szCs w:val="36"/>
        </w:rPr>
        <w:t>vô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duyên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đáng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tiếc</w:t>
      </w:r>
      <w:proofErr w:type="spellEnd"/>
      <w:r>
        <w:rPr>
          <w:color w:val="000000"/>
          <w:sz w:val="36"/>
          <w:szCs w:val="36"/>
        </w:rPr>
        <w:t>.</w:t>
      </w:r>
    </w:p>
    <w:p w14:paraId="1CB3F4EF" w14:textId="77777777" w:rsidR="001C5ECC" w:rsidRDefault="001C5ECC" w:rsidP="001C5ECC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color w:val="000000"/>
          <w:sz w:val="36"/>
          <w:szCs w:val="36"/>
        </w:rPr>
        <w:t>Càng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ngày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càng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nhiều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máy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móc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xét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nghiệm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một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số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người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tuổi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cũng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thường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muốn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được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xét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nghiệm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này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nọ</w:t>
      </w:r>
      <w:proofErr w:type="spellEnd"/>
      <w:r>
        <w:rPr>
          <w:color w:val="000000"/>
          <w:sz w:val="36"/>
          <w:szCs w:val="36"/>
        </w:rPr>
        <w:t>. Báo “</w:t>
      </w:r>
      <w:r>
        <w:rPr>
          <w:b/>
          <w:bCs/>
          <w:color w:val="000000"/>
          <w:sz w:val="36"/>
          <w:szCs w:val="36"/>
        </w:rPr>
        <w:t>Paris Match</w:t>
      </w:r>
      <w:r>
        <w:rPr>
          <w:color w:val="000000"/>
          <w:sz w:val="36"/>
          <w:szCs w:val="36"/>
        </w:rPr>
        <w:t xml:space="preserve">” </w:t>
      </w:r>
      <w:proofErr w:type="spellStart"/>
      <w:r>
        <w:rPr>
          <w:color w:val="000000"/>
          <w:sz w:val="36"/>
          <w:szCs w:val="36"/>
        </w:rPr>
        <w:t>của</w:t>
      </w:r>
      <w:proofErr w:type="spellEnd"/>
      <w:r>
        <w:rPr>
          <w:color w:val="000000"/>
          <w:sz w:val="36"/>
          <w:szCs w:val="36"/>
        </w:rPr>
        <w:t xml:space="preserve"> Pháp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đăng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trường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hợp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một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già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bị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rối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loạn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tiêu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hóa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đến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khám</w:t>
      </w:r>
      <w:proofErr w:type="spellEnd"/>
      <w:r>
        <w:rPr>
          <w:color w:val="000000"/>
          <w:sz w:val="36"/>
          <w:szCs w:val="36"/>
        </w:rPr>
        <w:t xml:space="preserve"> ở </w:t>
      </w:r>
      <w:proofErr w:type="spellStart"/>
      <w:r>
        <w:rPr>
          <w:color w:val="000000"/>
          <w:sz w:val="36"/>
          <w:szCs w:val="36"/>
        </w:rPr>
        <w:t>một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bác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sĩ</w:t>
      </w:r>
      <w:proofErr w:type="spellEnd"/>
      <w:r>
        <w:rPr>
          <w:color w:val="000000"/>
          <w:sz w:val="36"/>
          <w:szCs w:val="36"/>
        </w:rPr>
        <w:t xml:space="preserve">. </w:t>
      </w:r>
      <w:proofErr w:type="spellStart"/>
      <w:r>
        <w:rPr>
          <w:color w:val="000000"/>
          <w:sz w:val="36"/>
          <w:szCs w:val="36"/>
        </w:rPr>
        <w:t>Bác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sĩ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thấy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không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gì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nặng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nhưng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cũng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gởi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cụ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làm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thêm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vài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xét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nghiệm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chắc</w:t>
      </w:r>
      <w:proofErr w:type="spellEnd"/>
      <w:r>
        <w:rPr>
          <w:color w:val="000000"/>
          <w:sz w:val="36"/>
          <w:szCs w:val="36"/>
        </w:rPr>
        <w:t xml:space="preserve">. Sau </w:t>
      </w:r>
      <w:proofErr w:type="spellStart"/>
      <w:r>
        <w:rPr>
          <w:color w:val="000000"/>
          <w:sz w:val="36"/>
          <w:szCs w:val="36"/>
        </w:rPr>
        <w:t>đó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bà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cụ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được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tiếp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tục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làm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thêm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hàng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loạt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các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xét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nghiệm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khác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ngày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càng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phức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tạp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hơn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vì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xét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nghiệm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đơn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giản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không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tìm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: </w:t>
      </w:r>
      <w:proofErr w:type="spellStart"/>
      <w:r>
        <w:rPr>
          <w:color w:val="000000"/>
          <w:sz w:val="36"/>
          <w:szCs w:val="36"/>
        </w:rPr>
        <w:t>Siêu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âm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nội</w:t>
      </w:r>
      <w:proofErr w:type="spellEnd"/>
      <w:r>
        <w:rPr>
          <w:color w:val="000000"/>
          <w:sz w:val="36"/>
          <w:szCs w:val="36"/>
        </w:rPr>
        <w:t xml:space="preserve"> soi, </w:t>
      </w:r>
      <w:proofErr w:type="spellStart"/>
      <w:r>
        <w:rPr>
          <w:color w:val="000000"/>
          <w:sz w:val="36"/>
          <w:szCs w:val="36"/>
        </w:rPr>
        <w:t>sinh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thiết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chụp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cắt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lớp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chụp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cản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quang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mạc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treo</w:t>
      </w:r>
      <w:proofErr w:type="spellEnd"/>
      <w:r>
        <w:rPr>
          <w:color w:val="000000"/>
          <w:sz w:val="36"/>
          <w:szCs w:val="36"/>
        </w:rPr>
        <w:t xml:space="preserve">... </w:t>
      </w:r>
      <w:r>
        <w:rPr>
          <w:color w:val="000000"/>
          <w:sz w:val="36"/>
          <w:szCs w:val="36"/>
          <w:shd w:val="clear" w:color="auto" w:fill="FFFF00"/>
        </w:rPr>
        <w:t xml:space="preserve">Sau </w:t>
      </w:r>
      <w:proofErr w:type="spellStart"/>
      <w:r>
        <w:rPr>
          <w:color w:val="000000"/>
          <w:sz w:val="36"/>
          <w:szCs w:val="36"/>
          <w:shd w:val="clear" w:color="auto" w:fill="FFFF00"/>
        </w:rPr>
        <w:t>hơn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một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tháng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chuyển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từ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trung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tâm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này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đến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bệnh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viện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kia, </w:t>
      </w:r>
      <w:proofErr w:type="spellStart"/>
      <w:r>
        <w:rPr>
          <w:color w:val="000000"/>
          <w:sz w:val="36"/>
          <w:szCs w:val="36"/>
          <w:shd w:val="clear" w:color="auto" w:fill="FFFF00"/>
        </w:rPr>
        <w:t>nằm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đợi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trên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những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băng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ca </w:t>
      </w:r>
      <w:proofErr w:type="spellStart"/>
      <w:r>
        <w:rPr>
          <w:color w:val="000000"/>
          <w:sz w:val="36"/>
          <w:szCs w:val="36"/>
          <w:shd w:val="clear" w:color="auto" w:fill="FFFF00"/>
        </w:rPr>
        <w:t>lạnh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lẽo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, </w:t>
      </w:r>
      <w:proofErr w:type="spellStart"/>
      <w:r>
        <w:rPr>
          <w:color w:val="000000"/>
          <w:sz w:val="36"/>
          <w:szCs w:val="36"/>
          <w:shd w:val="clear" w:color="auto" w:fill="FFFF00"/>
        </w:rPr>
        <w:t>đẩy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từ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hành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lang </w:t>
      </w:r>
      <w:proofErr w:type="spellStart"/>
      <w:r>
        <w:rPr>
          <w:color w:val="000000"/>
          <w:sz w:val="36"/>
          <w:szCs w:val="36"/>
          <w:shd w:val="clear" w:color="auto" w:fill="FFFF00"/>
        </w:rPr>
        <w:t>này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sang </w:t>
      </w:r>
      <w:proofErr w:type="spellStart"/>
      <w:r>
        <w:rPr>
          <w:color w:val="000000"/>
          <w:sz w:val="36"/>
          <w:szCs w:val="36"/>
          <w:shd w:val="clear" w:color="auto" w:fill="FFFF00"/>
        </w:rPr>
        <w:t>hành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lang </w:t>
      </w:r>
      <w:proofErr w:type="spellStart"/>
      <w:r>
        <w:rPr>
          <w:color w:val="000000"/>
          <w:sz w:val="36"/>
          <w:szCs w:val="36"/>
          <w:shd w:val="clear" w:color="auto" w:fill="FFFF00"/>
        </w:rPr>
        <w:t>khác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,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tiếp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xúc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với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những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người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mang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khẩu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trang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chỉ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chừa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đôi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mắt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lạnh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lùng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, </w:t>
      </w:r>
      <w:proofErr w:type="spellStart"/>
      <w:r>
        <w:rPr>
          <w:color w:val="000000"/>
          <w:sz w:val="36"/>
          <w:szCs w:val="36"/>
          <w:shd w:val="clear" w:color="auto" w:fill="FFFF00"/>
        </w:rPr>
        <w:t>bà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cụ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rơi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vào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tình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trạng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khủng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hoảng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tâm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lý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trầm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trọng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và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tiêu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tốn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mất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35 </w:t>
      </w:r>
      <w:proofErr w:type="spellStart"/>
      <w:r>
        <w:rPr>
          <w:color w:val="000000"/>
          <w:sz w:val="36"/>
          <w:szCs w:val="36"/>
          <w:shd w:val="clear" w:color="auto" w:fill="FFFF00"/>
        </w:rPr>
        <w:t>ngàn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quan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Pháp.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Cuối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cùng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lastRenderedPageBreak/>
        <w:t>các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bác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sĩ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hội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chẩn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kết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luận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không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có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bệnh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gì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cả</w:t>
      </w:r>
      <w:proofErr w:type="spellEnd"/>
      <w:r>
        <w:rPr>
          <w:color w:val="000000"/>
          <w:sz w:val="36"/>
          <w:szCs w:val="36"/>
          <w:shd w:val="clear" w:color="auto" w:fill="FFFF00"/>
        </w:rPr>
        <w:t>!</w:t>
      </w:r>
      <w:r>
        <w:rPr>
          <w:color w:val="000000"/>
          <w:sz w:val="36"/>
          <w:szCs w:val="36"/>
        </w:rPr>
        <w:t xml:space="preserve"> Tây </w:t>
      </w:r>
      <w:proofErr w:type="spellStart"/>
      <w:r>
        <w:rPr>
          <w:color w:val="000000"/>
          <w:sz w:val="36"/>
          <w:szCs w:val="36"/>
        </w:rPr>
        <w:t>gọi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những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người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sính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xét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nghiệm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là</w:t>
      </w:r>
      <w:proofErr w:type="spellEnd"/>
      <w:r>
        <w:rPr>
          <w:color w:val="000000"/>
          <w:sz w:val="36"/>
          <w:szCs w:val="36"/>
        </w:rPr>
        <w:t xml:space="preserve"> "</w:t>
      </w:r>
      <w:proofErr w:type="spellStart"/>
      <w:r>
        <w:rPr>
          <w:i/>
          <w:iCs/>
          <w:color w:val="000000"/>
          <w:sz w:val="36"/>
          <w:szCs w:val="36"/>
        </w:rPr>
        <w:t>examinite</w:t>
      </w:r>
      <w:proofErr w:type="spellEnd"/>
      <w:r>
        <w:rPr>
          <w:i/>
          <w:iCs/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t xml:space="preserve">" </w:t>
      </w:r>
      <w:proofErr w:type="spellStart"/>
      <w:r>
        <w:rPr>
          <w:color w:val="000000"/>
          <w:sz w:val="36"/>
          <w:szCs w:val="36"/>
        </w:rPr>
        <w:t>Tổ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chức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sức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khỏe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thế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giới</w:t>
      </w:r>
      <w:proofErr w:type="spellEnd"/>
      <w:r>
        <w:rPr>
          <w:color w:val="000000"/>
          <w:sz w:val="36"/>
          <w:szCs w:val="36"/>
        </w:rPr>
        <w:t xml:space="preserve"> (WHO) </w:t>
      </w:r>
      <w:proofErr w:type="spellStart"/>
      <w:r>
        <w:rPr>
          <w:color w:val="000000"/>
          <w:sz w:val="36"/>
          <w:szCs w:val="36"/>
        </w:rPr>
        <w:t>cũng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cảnh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báo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hiện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tượng</w:t>
      </w:r>
      <w:proofErr w:type="spellEnd"/>
      <w:r>
        <w:rPr>
          <w:color w:val="000000"/>
          <w:sz w:val="36"/>
          <w:szCs w:val="36"/>
        </w:rPr>
        <w:t xml:space="preserve"> "</w:t>
      </w:r>
      <w:proofErr w:type="spellStart"/>
      <w:r>
        <w:rPr>
          <w:i/>
          <w:iCs/>
          <w:color w:val="000000"/>
          <w:sz w:val="36"/>
          <w:szCs w:val="36"/>
        </w:rPr>
        <w:t>thăm</w:t>
      </w:r>
      <w:proofErr w:type="spellEnd"/>
      <w:r>
        <w:rPr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i/>
          <w:iCs/>
          <w:color w:val="000000"/>
          <w:sz w:val="36"/>
          <w:szCs w:val="36"/>
        </w:rPr>
        <w:t>dò</w:t>
      </w:r>
      <w:proofErr w:type="spellEnd"/>
      <w:r>
        <w:rPr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i/>
          <w:iCs/>
          <w:color w:val="000000"/>
          <w:sz w:val="36"/>
          <w:szCs w:val="36"/>
        </w:rPr>
        <w:t>quá</w:t>
      </w:r>
      <w:proofErr w:type="spellEnd"/>
      <w:r>
        <w:rPr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i/>
          <w:iCs/>
          <w:color w:val="000000"/>
          <w:sz w:val="36"/>
          <w:szCs w:val="36"/>
        </w:rPr>
        <w:t>mức</w:t>
      </w:r>
      <w:proofErr w:type="spellEnd"/>
      <w:r>
        <w:rPr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i/>
          <w:iCs/>
          <w:color w:val="000000"/>
          <w:sz w:val="36"/>
          <w:szCs w:val="36"/>
        </w:rPr>
        <w:t>cần</w:t>
      </w:r>
      <w:proofErr w:type="spellEnd"/>
      <w:r>
        <w:rPr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i/>
          <w:iCs/>
          <w:color w:val="000000"/>
          <w:sz w:val="36"/>
          <w:szCs w:val="36"/>
        </w:rPr>
        <w:t>thiết</w:t>
      </w:r>
      <w:proofErr w:type="spellEnd"/>
      <w:r>
        <w:rPr>
          <w:color w:val="000000"/>
          <w:sz w:val="36"/>
          <w:szCs w:val="36"/>
        </w:rPr>
        <w:t>" (“</w:t>
      </w:r>
      <w:r>
        <w:rPr>
          <w:i/>
          <w:iCs/>
          <w:color w:val="000000"/>
          <w:sz w:val="36"/>
          <w:szCs w:val="36"/>
        </w:rPr>
        <w:t>over-investigation</w:t>
      </w:r>
      <w:r>
        <w:rPr>
          <w:color w:val="000000"/>
          <w:sz w:val="36"/>
          <w:szCs w:val="36"/>
        </w:rPr>
        <w:t xml:space="preserve">”) </w:t>
      </w:r>
      <w:proofErr w:type="spellStart"/>
      <w:r>
        <w:rPr>
          <w:color w:val="000000"/>
          <w:sz w:val="36"/>
          <w:szCs w:val="36"/>
        </w:rPr>
        <w:t>này</w:t>
      </w:r>
      <w:proofErr w:type="spellEnd"/>
      <w:r>
        <w:rPr>
          <w:color w:val="000000"/>
          <w:sz w:val="36"/>
          <w:szCs w:val="36"/>
        </w:rPr>
        <w:t>.  (“</w:t>
      </w:r>
      <w:r>
        <w:rPr>
          <w:b/>
          <w:bCs/>
          <w:color w:val="000000"/>
          <w:sz w:val="36"/>
          <w:szCs w:val="36"/>
        </w:rPr>
        <w:t>Health of the Elderly</w:t>
      </w:r>
      <w:r>
        <w:rPr>
          <w:color w:val="000000"/>
          <w:sz w:val="36"/>
          <w:szCs w:val="36"/>
        </w:rPr>
        <w:t>,” WHO, 1989).</w:t>
      </w:r>
    </w:p>
    <w:p w14:paraId="3EC82F1E" w14:textId="77777777" w:rsidR="001C5ECC" w:rsidRDefault="001C5ECC" w:rsidP="001C5ECC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color w:val="000000"/>
          <w:sz w:val="36"/>
          <w:szCs w:val="36"/>
        </w:rPr>
        <w:t>Một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số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người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tuổi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được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chăm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sóc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bảo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bọc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quá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đáng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được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làm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xét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nghiệm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thăm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dò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theo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dõi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liên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tục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làm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người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muốn</w:t>
      </w:r>
      <w:proofErr w:type="spellEnd"/>
      <w:r>
        <w:rPr>
          <w:color w:val="000000"/>
          <w:sz w:val="36"/>
          <w:szCs w:val="36"/>
        </w:rPr>
        <w:t xml:space="preserve">... </w:t>
      </w:r>
      <w:proofErr w:type="spellStart"/>
      <w:r>
        <w:rPr>
          <w:color w:val="000000"/>
          <w:sz w:val="36"/>
          <w:szCs w:val="36"/>
        </w:rPr>
        <w:t>hết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bệnh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cũng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không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được</w:t>
      </w:r>
      <w:proofErr w:type="spellEnd"/>
      <w:r>
        <w:rPr>
          <w:color w:val="000000"/>
          <w:sz w:val="36"/>
          <w:szCs w:val="36"/>
        </w:rPr>
        <w:t xml:space="preserve">; </w:t>
      </w:r>
      <w:proofErr w:type="spellStart"/>
      <w:r>
        <w:rPr>
          <w:color w:val="000000"/>
          <w:sz w:val="36"/>
          <w:szCs w:val="36"/>
        </w:rPr>
        <w:t>không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trong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quá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trình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thăm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dò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chọc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hút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bơm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tiêm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thụt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tháo</w:t>
      </w:r>
      <w:proofErr w:type="spellEnd"/>
      <w:r>
        <w:rPr>
          <w:color w:val="000000"/>
          <w:sz w:val="36"/>
          <w:szCs w:val="36"/>
        </w:rPr>
        <w:t xml:space="preserve">... </w:t>
      </w:r>
      <w:proofErr w:type="spellStart"/>
      <w:r>
        <w:rPr>
          <w:color w:val="000000"/>
          <w:sz w:val="36"/>
          <w:szCs w:val="36"/>
        </w:rPr>
        <w:t>không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phải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không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nguy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cơ</w:t>
      </w:r>
      <w:proofErr w:type="spellEnd"/>
      <w:r>
        <w:rPr>
          <w:color w:val="000000"/>
          <w:sz w:val="36"/>
          <w:szCs w:val="36"/>
        </w:rPr>
        <w:t xml:space="preserve">. </w:t>
      </w:r>
      <w:proofErr w:type="spellStart"/>
      <w:r>
        <w:rPr>
          <w:color w:val="000000"/>
          <w:sz w:val="36"/>
          <w:szCs w:val="36"/>
          <w:shd w:val="clear" w:color="auto" w:fill="FFFF00"/>
        </w:rPr>
        <w:t>Dĩ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nhiên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nếu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có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bệnh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thì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cần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phải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làm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để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có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chẩn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đoán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chính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xác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và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điều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trị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hiệu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quả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.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Còn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thăm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dò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chỉ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để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...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thăm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dò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thì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không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nên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. Các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chuyên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gia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khuyên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chỉ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nên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làm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xét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nghiệm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cho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người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già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khi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nhằm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để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chẩn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đoán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một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thứ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bệnh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có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thể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chữa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được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,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có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thể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phục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hồi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được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,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có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lợi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cho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người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bệnh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hoặc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để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chẩn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đoán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phân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biệt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tìm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ra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một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bệnh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có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tiên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lượng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tốt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hơn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, </w:t>
      </w:r>
      <w:proofErr w:type="spellStart"/>
      <w:r>
        <w:rPr>
          <w:color w:val="000000"/>
          <w:sz w:val="36"/>
          <w:szCs w:val="36"/>
          <w:shd w:val="clear" w:color="auto" w:fill="FFFF00"/>
        </w:rPr>
        <w:t>điều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trị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có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kết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quả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hơn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,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có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lợi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cho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bệnh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nhân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và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gia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đình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hơn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mà</w:t>
      </w:r>
      <w:proofErr w:type="spellEnd"/>
      <w:r>
        <w:rPr>
          <w:color w:val="000000"/>
          <w:sz w:val="36"/>
          <w:szCs w:val="36"/>
          <w:shd w:val="clear" w:color="auto" w:fill="FFFF00"/>
        </w:rPr>
        <w:t xml:space="preserve"> </w:t>
      </w:r>
      <w:proofErr w:type="spellStart"/>
      <w:r>
        <w:rPr>
          <w:color w:val="000000"/>
          <w:sz w:val="36"/>
          <w:szCs w:val="36"/>
          <w:shd w:val="clear" w:color="auto" w:fill="FFFF00"/>
        </w:rPr>
        <w:t>thôi</w:t>
      </w:r>
      <w:proofErr w:type="spellEnd"/>
      <w:r>
        <w:rPr>
          <w:color w:val="000000"/>
          <w:sz w:val="36"/>
          <w:szCs w:val="36"/>
          <w:shd w:val="clear" w:color="auto" w:fill="FFFF00"/>
        </w:rPr>
        <w:t>.</w:t>
      </w:r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Tóm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lại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biết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ơn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mình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thì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cần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thiết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lắm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mới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phải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làm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xét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nghiệm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phải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chỉ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định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của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bác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sĩ</w:t>
      </w:r>
      <w:proofErr w:type="spellEnd"/>
      <w:r>
        <w:rPr>
          <w:color w:val="000000"/>
          <w:sz w:val="36"/>
          <w:szCs w:val="36"/>
        </w:rPr>
        <w:t>.</w:t>
      </w:r>
    </w:p>
    <w:p w14:paraId="20C477E1" w14:textId="77777777" w:rsidR="001C5ECC" w:rsidRDefault="001C5ECC" w:rsidP="001C5ECC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Thế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nhưng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có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thứ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không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phải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là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thuốc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,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không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phải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là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thủ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thuật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gì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cả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mà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vẫn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có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thể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gây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ra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những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bệnh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vô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duyên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: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Đó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là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lời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nói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!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Có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những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lời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nói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gây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hoang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mang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, lo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lắng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,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làm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mất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ăn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mất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ngủ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,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gây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kiêng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cữ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quá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đáng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làm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cho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tình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trạng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bệnh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khó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phục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hồi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hơn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.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Cái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đó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gọi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là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sự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"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dán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nhãn</w:t>
      </w:r>
      <w:proofErr w:type="spellEnd"/>
      <w:r>
        <w:rPr>
          <w:rStyle w:val="Emphasis"/>
          <w:rFonts w:eastAsiaTheme="majorEastAsia"/>
          <w:b/>
          <w:bCs/>
          <w:color w:val="000000"/>
          <w:sz w:val="36"/>
          <w:szCs w:val="36"/>
        </w:rPr>
        <w:t>" (labelling).</w:t>
      </w:r>
    </w:p>
    <w:p w14:paraId="2C37AE62" w14:textId="77777777" w:rsidR="001C5ECC" w:rsidRDefault="001C5ECC" w:rsidP="001C5EC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36"/>
          <w:szCs w:val="36"/>
        </w:rPr>
        <w:t xml:space="preserve">BS </w:t>
      </w:r>
      <w:proofErr w:type="spellStart"/>
      <w:r>
        <w:rPr>
          <w:color w:val="000000"/>
          <w:sz w:val="36"/>
          <w:szCs w:val="36"/>
        </w:rPr>
        <w:t>Đỗ</w:t>
      </w:r>
      <w:proofErr w:type="spellEnd"/>
      <w:r>
        <w:rPr>
          <w:color w:val="000000"/>
          <w:sz w:val="36"/>
          <w:szCs w:val="36"/>
        </w:rPr>
        <w:t xml:space="preserve"> Hồng Ngọc</w:t>
      </w:r>
    </w:p>
    <w:p w14:paraId="6F29AF8E" w14:textId="77777777" w:rsidR="001C5ECC" w:rsidRDefault="001C5ECC" w:rsidP="001C5ECC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color w:val="000000"/>
          <w:sz w:val="36"/>
          <w:szCs w:val="36"/>
        </w:rPr>
        <w:t>Trần</w:t>
      </w:r>
      <w:proofErr w:type="spellEnd"/>
      <w:r>
        <w:rPr>
          <w:color w:val="000000"/>
          <w:sz w:val="36"/>
          <w:szCs w:val="36"/>
        </w:rPr>
        <w:t xml:space="preserve"> Văn Giang (</w:t>
      </w:r>
      <w:proofErr w:type="spellStart"/>
      <w:r>
        <w:rPr>
          <w:color w:val="000000"/>
          <w:sz w:val="36"/>
          <w:szCs w:val="36"/>
        </w:rPr>
        <w:t>ghi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lại</w:t>
      </w:r>
      <w:proofErr w:type="spellEnd"/>
      <w:r>
        <w:rPr>
          <w:color w:val="000000"/>
          <w:sz w:val="36"/>
          <w:szCs w:val="36"/>
        </w:rPr>
        <w:t>)</w:t>
      </w:r>
    </w:p>
    <w:p w14:paraId="58A8925A" w14:textId="77777777" w:rsidR="00604F2D" w:rsidRDefault="00604F2D"/>
    <w:sectPr w:rsidR="00604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CC"/>
    <w:rsid w:val="001C5ECC"/>
    <w:rsid w:val="00604F2D"/>
    <w:rsid w:val="00A60822"/>
    <w:rsid w:val="00B616A9"/>
    <w:rsid w:val="00F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9F20"/>
  <w15:chartTrackingRefBased/>
  <w15:docId w15:val="{2EFD242D-045D-41B5-A158-C61D3E51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E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E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E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E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E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E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E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E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E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E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E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E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E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EC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C5E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C5ECC"/>
    <w:rPr>
      <w:b/>
      <w:bCs/>
    </w:rPr>
  </w:style>
  <w:style w:type="character" w:styleId="Emphasis">
    <w:name w:val="Emphasis"/>
    <w:basedOn w:val="DefaultParagraphFont"/>
    <w:uiPriority w:val="20"/>
    <w:qFormat/>
    <w:rsid w:val="001C5E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Ngoc-Thuy Dao</dc:creator>
  <cp:keywords/>
  <dc:description/>
  <cp:lastModifiedBy>Ngoc-Thuy Dao</cp:lastModifiedBy>
  <cp:revision>1</cp:revision>
  <dcterms:created xsi:type="dcterms:W3CDTF">2025-01-31T04:32:00Z</dcterms:created>
  <dcterms:modified xsi:type="dcterms:W3CDTF">2025-01-31T04:33:00Z</dcterms:modified>
</cp:coreProperties>
</file>