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40459" w14:textId="77777777" w:rsidR="00CA7114" w:rsidRPr="00CA7114" w:rsidRDefault="00CA7114" w:rsidP="00CA7114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proofErr w:type="spellStart"/>
      <w:r w:rsidRPr="00CA7114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Găp</w:t>
      </w:r>
      <w:proofErr w:type="spellEnd"/>
      <w:r w:rsidRPr="00CA7114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 xml:space="preserve"> </w:t>
      </w:r>
      <w:proofErr w:type="spellStart"/>
      <w:r w:rsidRPr="00CA7114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Bạn</w:t>
      </w:r>
      <w:proofErr w:type="spellEnd"/>
      <w:r w:rsidRPr="00CA7114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 xml:space="preserve"> BL </w:t>
      </w:r>
      <w:proofErr w:type="spellStart"/>
      <w:r w:rsidRPr="00CA7114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Trần</w:t>
      </w:r>
      <w:proofErr w:type="spellEnd"/>
      <w:r w:rsidRPr="00CA7114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 xml:space="preserve"> Trúc </w:t>
      </w:r>
      <w:proofErr w:type="spellStart"/>
      <w:r w:rsidRPr="00CA7114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ngày</w:t>
      </w:r>
      <w:proofErr w:type="spellEnd"/>
      <w:r w:rsidRPr="00CA7114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 xml:space="preserve"> Dec.24,2024 </w:t>
      </w:r>
      <w:proofErr w:type="spellStart"/>
      <w:r w:rsidRPr="00CA7114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tại</w:t>
      </w:r>
      <w:proofErr w:type="spellEnd"/>
      <w:r w:rsidRPr="00CA7114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 xml:space="preserve"> Saigon </w:t>
      </w:r>
    </w:p>
    <w:p w14:paraId="28A78CDF" w14:textId="77777777" w:rsidR="00CA7114" w:rsidRPr="00CA7114" w:rsidRDefault="00CA7114" w:rsidP="00CA711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D405E1" w14:textId="77777777" w:rsidR="00CA7114" w:rsidRPr="00CA7114" w:rsidRDefault="00CA7114" w:rsidP="00CA7114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71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Suy Nguyen</w:t>
      </w:r>
    </w:p>
    <w:p w14:paraId="66F24B6C" w14:textId="77777777" w:rsidR="00CA7114" w:rsidRPr="00CA7114" w:rsidRDefault="00CA7114" w:rsidP="00CA7114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71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me, Ham Pham, Tien v Le (DT), Bon Le, Long Dinh Dang, Loc Tuan Hoang, and more · Tue, Jan 14 at 11:15 PM</w:t>
      </w:r>
    </w:p>
    <w:p w14:paraId="78446165" w14:textId="77777777" w:rsidR="00CA7114" w:rsidRPr="00CA7114" w:rsidRDefault="00CA7114" w:rsidP="00CA7114">
      <w:pPr>
        <w:spacing w:before="100" w:beforeAutospacing="1" w:after="100" w:afterAutospacing="1" w:line="240" w:lineRule="auto"/>
        <w:jc w:val="left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CA7114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Message Body</w:t>
      </w:r>
    </w:p>
    <w:p w14:paraId="725966DC" w14:textId="77777777" w:rsidR="00CA7114" w:rsidRPr="00CA7114" w:rsidRDefault="00CA7114" w:rsidP="00CA7114">
      <w:pPr>
        <w:spacing w:after="0" w:line="240" w:lineRule="auto"/>
        <w:jc w:val="left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Quý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vị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TP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LS VNCH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ơi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,</w:t>
      </w:r>
    </w:p>
    <w:p w14:paraId="6ACBF9D5" w14:textId="77777777" w:rsidR="00CA7114" w:rsidRPr="00CA7114" w:rsidRDefault="00CA7114" w:rsidP="00CA7114">
      <w:pPr>
        <w:spacing w:after="0" w:line="240" w:lineRule="auto"/>
        <w:jc w:val="left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2E3C6095" w14:textId="77777777" w:rsidR="00CA7114" w:rsidRPr="00CA7114" w:rsidRDefault="00CA7114" w:rsidP="00CA7114">
      <w:pPr>
        <w:spacing w:after="0" w:line="240" w:lineRule="auto"/>
        <w:jc w:val="left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Trần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Trúc, Bl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Huế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trước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1975...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sau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10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năm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tù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sang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Mỹ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theo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diên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HO...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Tại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Tennesse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Trúc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vừa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Teacher Aid 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cùng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lúc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full time (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cuối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tuần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) Sale Man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tiệm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Do Thái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chuyên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bán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đồ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Á Đông....Khi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về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hưu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lương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hưu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cũng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đủ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sài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Mme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Trúc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 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chồng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Mỹ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ở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lại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săn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sóc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2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cụ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Cụ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Thân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sinh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cua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Trúc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ngoài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90,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Cụ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thân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sinh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Mme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Trúc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ngoài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80...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Đến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Trúc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về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hưu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2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cụ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mất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Mme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chịu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thế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Trúc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mỗi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năm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ở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Mỹ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6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tháng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VN 6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tháng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...10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năm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trước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con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gái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tên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Măng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chồng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ở Montreal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sinh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con,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Mme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Trúc sang Montreal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coi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con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Măng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 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lẽ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tuổi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đa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bịnh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nên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luôn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ở Montreal...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Năm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2020 Trúc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về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thăm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VN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bị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strock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đúng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mùa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Covid,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bán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thân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liệt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...may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mắn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mà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tiền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hưu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full cover US Health and Dental Insurance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sẵn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ở Saigon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nên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cũng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đỡ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khổ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...   </w:t>
      </w:r>
    </w:p>
    <w:p w14:paraId="5D5205E0" w14:textId="77777777" w:rsidR="00CA7114" w:rsidRPr="00CA7114" w:rsidRDefault="00CA7114" w:rsidP="00CA7114">
      <w:pPr>
        <w:spacing w:after="0" w:line="240" w:lineRule="auto"/>
        <w:jc w:val="left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</w:p>
    <w:p w14:paraId="2EB842BC" w14:textId="31447C17" w:rsidR="00CA7114" w:rsidRPr="00CA7114" w:rsidRDefault="00CA7114" w:rsidP="00CA7114">
      <w:pPr>
        <w:spacing w:after="0" w:line="240" w:lineRule="auto"/>
        <w:jc w:val="left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Khi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bị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đổi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Huế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năm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1972, Trúc ở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công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xá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đã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nhường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căn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sống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Free...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vậy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năm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1975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khi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Trúc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Huế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tỵ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nạn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 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SG,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nhường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căn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của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Trúc ở...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Thế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rồi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dược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rủ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mua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Tầu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vượt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biên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vào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đầu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tháng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3/1975, Mua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tầu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trả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bằng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,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chưa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từng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bao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giờ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một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lạng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nên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phải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Trúc "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biết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muốn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bán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căn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nầy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...Trúc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hiện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29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lạng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...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Không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hề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dắn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đo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nói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Trúc, "chia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đôi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bán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căn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nhà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với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giá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14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lạng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nếu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đồng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ý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chúng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mình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ngay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Quận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3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làm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giấy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bán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"....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Cũng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vì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kinh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nghiệm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năm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1954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Bố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co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tội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"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Địa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Chủ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&amp; Trí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Thức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Lưu Manh"...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nên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nhất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quyết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đi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...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Thế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giấy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tờ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được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ký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ngay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trong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ngày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22/3/1975 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ngày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hôm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sau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thì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ra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Vũng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Tầu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vượt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biên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...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Thế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vui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vẻ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cả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làng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: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tiền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vượt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biên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Trúc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bây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giờ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có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nnhà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..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nằm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liệt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...</w:t>
      </w:r>
    </w:p>
    <w:p w14:paraId="6DE4F066" w14:textId="77777777" w:rsidR="00CA7114" w:rsidRPr="00CA7114" w:rsidRDefault="00CA7114" w:rsidP="00CA7114">
      <w:pPr>
        <w:spacing w:after="0" w:line="240" w:lineRule="auto"/>
        <w:jc w:val="left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02E76B8D" w14:textId="77777777" w:rsidR="00CA7114" w:rsidRPr="00CA7114" w:rsidRDefault="00CA7114" w:rsidP="00CA7114">
      <w:pPr>
        <w:spacing w:after="0" w:line="240" w:lineRule="auto"/>
        <w:jc w:val="left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Trúc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hỏi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tôi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muốn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về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lại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Tenesse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nhờ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quý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tìm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đường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dùm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hắn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?</w:t>
      </w:r>
    </w:p>
    <w:p w14:paraId="0315A252" w14:textId="77777777" w:rsidR="00CA7114" w:rsidRPr="00CA7114" w:rsidRDefault="00CA7114" w:rsidP="00CA7114">
      <w:pPr>
        <w:spacing w:after="0" w:line="240" w:lineRule="auto"/>
        <w:jc w:val="left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lastRenderedPageBreak/>
        <w:t>Nhờ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Bạn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Hàm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forward email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này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Hà Văn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Hứa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để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2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tên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liên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lạc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vơi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nhau</w:t>
      </w:r>
      <w:proofErr w:type="spell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...</w:t>
      </w:r>
    </w:p>
    <w:p w14:paraId="7000C9B4" w14:textId="77777777" w:rsidR="00CA7114" w:rsidRPr="00CA7114" w:rsidRDefault="00CA7114" w:rsidP="00CA7114">
      <w:pPr>
        <w:spacing w:after="0" w:line="240" w:lineRule="auto"/>
        <w:jc w:val="left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6946EBC7" w14:textId="77777777" w:rsidR="00CA7114" w:rsidRPr="00CA7114" w:rsidRDefault="00CA7114" w:rsidP="00CA7114">
      <w:pPr>
        <w:spacing w:after="0" w:line="240" w:lineRule="auto"/>
        <w:jc w:val="left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proofErr w:type="gramStart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Than</w:t>
      </w:r>
      <w:proofErr w:type="gramEnd"/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ai,</w:t>
      </w:r>
    </w:p>
    <w:p w14:paraId="60D0317E" w14:textId="77777777" w:rsidR="00CA7114" w:rsidRPr="00CA7114" w:rsidRDefault="00CA7114" w:rsidP="00CA7114">
      <w:pPr>
        <w:spacing w:after="0" w:line="240" w:lineRule="auto"/>
        <w:jc w:val="left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CA7114">
        <w:rPr>
          <w:rFonts w:ascii="Arial" w:eastAsia="Times New Roman" w:hAnsi="Arial" w:cs="Arial"/>
          <w:kern w:val="0"/>
          <w:sz w:val="28"/>
          <w:szCs w:val="28"/>
          <w14:ligatures w14:val="none"/>
        </w:rPr>
        <w:t>Suy</w:t>
      </w:r>
    </w:p>
    <w:p w14:paraId="2E07A6CF" w14:textId="77777777" w:rsidR="00CA7114" w:rsidRPr="00CA7114" w:rsidRDefault="00CA7114" w:rsidP="00CA7114">
      <w:pPr>
        <w:spacing w:after="0" w:line="240" w:lineRule="auto"/>
        <w:jc w:val="left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</w:p>
    <w:p w14:paraId="76972C96" w14:textId="77777777" w:rsidR="00CA7114" w:rsidRPr="00CA7114" w:rsidRDefault="00CA7114" w:rsidP="00CA7114">
      <w:pPr>
        <w:spacing w:after="0" w:line="240" w:lineRule="auto"/>
        <w:jc w:val="left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CA7114">
        <w:rPr>
          <w:rFonts w:ascii="Helvetica" w:eastAsia="Times New Roman" w:hAnsi="Helvetica" w:cs="Helvetica"/>
          <w:b/>
          <w:bCs/>
          <w:color w:val="26282A"/>
          <w:kern w:val="0"/>
          <w:sz w:val="20"/>
          <w:szCs w:val="20"/>
          <w14:ligatures w14:val="none"/>
        </w:rPr>
        <w:t>Sent:</w:t>
      </w:r>
      <w:r w:rsidRPr="00CA711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 Tuesday, January 14, 2025 at 04:07:11 AM PST</w:t>
      </w:r>
    </w:p>
    <w:p w14:paraId="20966B15" w14:textId="77777777" w:rsidR="00CA7114" w:rsidRDefault="00CA7114" w:rsidP="00CA7114">
      <w:pPr>
        <w:spacing w:after="0" w:line="240" w:lineRule="auto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CA7114">
        <w:rPr>
          <w:rFonts w:ascii="Helvetica" w:eastAsia="Times New Roman" w:hAnsi="Helvetica" w:cs="Helvetica"/>
          <w:b/>
          <w:bCs/>
          <w:color w:val="26282A"/>
          <w:kern w:val="0"/>
          <w:sz w:val="20"/>
          <w:szCs w:val="20"/>
          <w14:ligatures w14:val="none"/>
        </w:rPr>
        <w:t>Subject:</w:t>
      </w:r>
      <w:r w:rsidRPr="00CA711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 </w:t>
      </w:r>
      <w:proofErr w:type="spellStart"/>
      <w:r w:rsidRPr="00CA711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Găp</w:t>
      </w:r>
      <w:proofErr w:type="spellEnd"/>
      <w:r w:rsidRPr="00CA711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 </w:t>
      </w:r>
      <w:proofErr w:type="spellStart"/>
      <w:r w:rsidRPr="00CA711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Bạn</w:t>
      </w:r>
      <w:proofErr w:type="spellEnd"/>
      <w:r w:rsidRPr="00CA711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 BL </w:t>
      </w:r>
      <w:proofErr w:type="spellStart"/>
      <w:r w:rsidRPr="00CA711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Trần</w:t>
      </w:r>
      <w:proofErr w:type="spellEnd"/>
      <w:r w:rsidRPr="00CA711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 Trúc </w:t>
      </w:r>
      <w:proofErr w:type="spellStart"/>
      <w:r w:rsidRPr="00CA711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ngày</w:t>
      </w:r>
      <w:proofErr w:type="spellEnd"/>
      <w:r w:rsidRPr="00CA711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 Dec.24,2024 </w:t>
      </w:r>
      <w:proofErr w:type="spellStart"/>
      <w:r w:rsidRPr="00CA711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tại</w:t>
      </w:r>
      <w:proofErr w:type="spellEnd"/>
      <w:r w:rsidRPr="00CA711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 Saigon</w:t>
      </w:r>
    </w:p>
    <w:p w14:paraId="6D450DEE" w14:textId="77777777" w:rsidR="00CA7114" w:rsidRDefault="00CA7114" w:rsidP="00CA7114">
      <w:pPr>
        <w:spacing w:after="0" w:line="240" w:lineRule="auto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</w:p>
    <w:p w14:paraId="2934784E" w14:textId="5AC929D9" w:rsidR="00CA7114" w:rsidRDefault="00CA7114" w:rsidP="00CA7114">
      <w:pPr>
        <w:spacing w:after="0" w:line="240" w:lineRule="auto"/>
        <w:jc w:val="center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noProof/>
          <w:kern w:val="0"/>
          <w:sz w:val="20"/>
          <w:szCs w:val="20"/>
        </w:rPr>
        <w:drawing>
          <wp:inline distT="0" distB="0" distL="0" distR="0" wp14:anchorId="72574D1C" wp14:editId="1A361EDD">
            <wp:extent cx="4067175" cy="4067175"/>
            <wp:effectExtent l="0" t="0" r="9525" b="9525"/>
            <wp:docPr id="1645140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40255" name="Picture 164514025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21376" w14:textId="77777777" w:rsidR="00CA7114" w:rsidRPr="00CA7114" w:rsidRDefault="00CA7114" w:rsidP="00CA7114">
      <w:pPr>
        <w:spacing w:after="0" w:line="240" w:lineRule="auto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</w:p>
    <w:p w14:paraId="4596D062" w14:textId="77777777" w:rsidR="00CA7114" w:rsidRPr="00CA7114" w:rsidRDefault="00CA7114" w:rsidP="00CA7114">
      <w:pPr>
        <w:spacing w:after="0" w:line="240" w:lineRule="auto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</w:p>
    <w:p w14:paraId="45C50B94" w14:textId="488D4D48" w:rsidR="00CA7114" w:rsidRPr="00CA7114" w:rsidRDefault="00CA7114" w:rsidP="00CA7114">
      <w:pPr>
        <w:spacing w:after="0" w:line="240" w:lineRule="auto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CA7114">
        <w:rPr>
          <w:rFonts w:ascii="Helvetica" w:eastAsia="Times New Roman" w:hAnsi="Helvetica" w:cs="Helvetica"/>
          <w:noProof/>
          <w:color w:val="26282A"/>
          <w:kern w:val="0"/>
          <w:sz w:val="20"/>
          <w:szCs w:val="20"/>
          <w14:ligatures w14:val="none"/>
        </w:rPr>
        <mc:AlternateContent>
          <mc:Choice Requires="wps">
            <w:drawing>
              <wp:inline distT="0" distB="0" distL="0" distR="0" wp14:anchorId="335A0DA6" wp14:editId="20CA6DD3">
                <wp:extent cx="304800" cy="304800"/>
                <wp:effectExtent l="0" t="0" r="0" b="0"/>
                <wp:docPr id="1144156366" name="AutoShape 8" descr="Inlin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86426F" id="AutoShape 8" o:spid="_x0000_s1026" alt="Inlin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FDA9C78" wp14:editId="30B19537">
                <wp:extent cx="304800" cy="304800"/>
                <wp:effectExtent l="0" t="0" r="0" b="0"/>
                <wp:docPr id="1458572693" name="AutoShape 10" descr="Inlin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E4CE54" id="AutoShape 10" o:spid="_x0000_s1026" alt="Inlin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29DCC3D" w14:textId="77777777" w:rsidR="00604F2D" w:rsidRDefault="00604F2D"/>
    <w:sectPr w:rsidR="00604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7E10"/>
    <w:multiLevelType w:val="multilevel"/>
    <w:tmpl w:val="0D8E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82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14"/>
    <w:rsid w:val="00604F2D"/>
    <w:rsid w:val="00B616A9"/>
    <w:rsid w:val="00CA7114"/>
    <w:rsid w:val="00F86114"/>
    <w:rsid w:val="00F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499F"/>
  <w15:chartTrackingRefBased/>
  <w15:docId w15:val="{B9B7A9FA-0D57-4B31-989B-126216C7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1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1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1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1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1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1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1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7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74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81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8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3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26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88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9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9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8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17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58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23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6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4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00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0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7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25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64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35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Ngoc-Thuy Dao</dc:creator>
  <cp:keywords/>
  <dc:description/>
  <cp:lastModifiedBy>Ngoc-Thuy Dao</cp:lastModifiedBy>
  <cp:revision>1</cp:revision>
  <dcterms:created xsi:type="dcterms:W3CDTF">2025-01-22T04:13:00Z</dcterms:created>
  <dcterms:modified xsi:type="dcterms:W3CDTF">2025-01-22T04:18:00Z</dcterms:modified>
</cp:coreProperties>
</file>