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E33E" w14:textId="4E757379" w:rsidR="00F50CA9" w:rsidRDefault="00F50CA9"/>
    <w:p w14:paraId="57A5942B" w14:textId="77777777" w:rsidR="00565DD7" w:rsidRDefault="00565DD7"/>
    <w:p w14:paraId="7CFDEFE8" w14:textId="77777777" w:rsidR="00565DD7" w:rsidRDefault="00565DD7">
      <w:pPr>
        <w:rPr>
          <w:sz w:val="36"/>
          <w:szCs w:val="36"/>
        </w:rPr>
      </w:pPr>
    </w:p>
    <w:p w14:paraId="34027C0F" w14:textId="77777777" w:rsidR="00CC0D57" w:rsidRPr="00CC0D57" w:rsidRDefault="00CC0D57" w:rsidP="00CC0D5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proofErr w:type="spellStart"/>
      <w:r w:rsidRPr="00CC0D57">
        <w:rPr>
          <w:rFonts w:ascii="Garamond" w:eastAsia="Times New Roman" w:hAnsi="Garamond" w:cs="Times New Roman"/>
          <w:b/>
          <w:bCs/>
          <w:color w:val="CD232C"/>
          <w:kern w:val="0"/>
          <w:sz w:val="72"/>
          <w:szCs w:val="72"/>
          <w14:ligatures w14:val="none"/>
        </w:rPr>
        <w:t>M</w:t>
      </w:r>
      <w:r w:rsidRPr="00CC0D57">
        <w:rPr>
          <w:rFonts w:ascii="Cambria" w:eastAsia="Times New Roman" w:hAnsi="Cambria" w:cs="Cambria"/>
          <w:b/>
          <w:bCs/>
          <w:color w:val="4C76A2"/>
          <w:kern w:val="0"/>
          <w:sz w:val="72"/>
          <w:szCs w:val="72"/>
          <w14:ligatures w14:val="none"/>
        </w:rPr>
        <w:t>ỡ</w:t>
      </w:r>
      <w:proofErr w:type="spellEnd"/>
      <w:r w:rsidRPr="00CC0D57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 xml:space="preserve"> </w:t>
      </w:r>
      <w:proofErr w:type="spellStart"/>
      <w:r w:rsidRPr="00CC0D57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heo</w:t>
      </w:r>
      <w:proofErr w:type="spellEnd"/>
      <w:r w:rsidRPr="00CC0D57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 xml:space="preserve">, </w:t>
      </w:r>
      <w:proofErr w:type="spellStart"/>
      <w:r w:rsidRPr="00CC0D57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t</w:t>
      </w:r>
      <w:r w:rsidRPr="00CC0D57">
        <w:rPr>
          <w:rFonts w:ascii="Cambria" w:eastAsia="Times New Roman" w:hAnsi="Cambria" w:cs="Cambria"/>
          <w:b/>
          <w:bCs/>
          <w:color w:val="4C76A2"/>
          <w:kern w:val="0"/>
          <w:sz w:val="72"/>
          <w:szCs w:val="72"/>
          <w14:ligatures w14:val="none"/>
        </w:rPr>
        <w:t>ố</w:t>
      </w:r>
      <w:r w:rsidRPr="00CC0D57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t</w:t>
      </w:r>
      <w:proofErr w:type="spellEnd"/>
      <w:r w:rsidRPr="00CC0D57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 xml:space="preserve"> hay </w:t>
      </w:r>
      <w:proofErr w:type="spellStart"/>
      <w:r w:rsidRPr="00CC0D57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x</w:t>
      </w:r>
      <w:r w:rsidRPr="00CC0D57">
        <w:rPr>
          <w:rFonts w:ascii="Cambria" w:eastAsia="Times New Roman" w:hAnsi="Cambria" w:cs="Cambria"/>
          <w:b/>
          <w:bCs/>
          <w:color w:val="4C76A2"/>
          <w:kern w:val="0"/>
          <w:sz w:val="72"/>
          <w:szCs w:val="72"/>
          <w14:ligatures w14:val="none"/>
        </w:rPr>
        <w:t>ấ</w:t>
      </w:r>
      <w:r w:rsidRPr="00CC0D57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u</w:t>
      </w:r>
      <w:proofErr w:type="spellEnd"/>
      <w:r w:rsidRPr="00CC0D57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?</w:t>
      </w:r>
    </w:p>
    <w:p w14:paraId="5E5E1387" w14:textId="77777777" w:rsidR="00CC0D57" w:rsidRPr="00CC0D57" w:rsidRDefault="00CC0D57" w:rsidP="00CC0D57">
      <w:pPr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5A201834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4"/>
          <w:szCs w:val="24"/>
          <w14:ligatures w14:val="none"/>
        </w:rPr>
      </w:pPr>
    </w:p>
    <w:p w14:paraId="1C4D6DE4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4"/>
          <w:szCs w:val="24"/>
          <w14:ligatures w14:val="none"/>
        </w:rPr>
      </w:pPr>
    </w:p>
    <w:p w14:paraId="617D85FD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4"/>
          <w:szCs w:val="24"/>
          <w14:ligatures w14:val="none"/>
        </w:rPr>
      </w:pPr>
    </w:p>
    <w:p w14:paraId="278A23A9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4"/>
          <w:szCs w:val="24"/>
          <w14:ligatures w14:val="none"/>
        </w:rPr>
      </w:pPr>
    </w:p>
    <w:p w14:paraId="7986E1AF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4"/>
          <w:szCs w:val="24"/>
          <w14:ligatures w14:val="none"/>
        </w:rPr>
      </w:pPr>
    </w:p>
    <w:p w14:paraId="468CE7DE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4"/>
          <w:szCs w:val="24"/>
          <w14:ligatures w14:val="none"/>
        </w:rPr>
      </w:pPr>
    </w:p>
    <w:p w14:paraId="26A7FBB4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</w:p>
    <w:p w14:paraId="156FE9E2" w14:textId="77777777" w:rsidR="00CC0D57" w:rsidRPr="00CC0D57" w:rsidRDefault="00CC0D57" w:rsidP="00CC0D57">
      <w:pPr>
        <w:spacing w:after="0" w:line="240" w:lineRule="auto"/>
        <w:rPr>
          <w:rFonts w:ascii="Arial" w:eastAsia="Times New Roman" w:hAnsi="Arial" w:cs="Arial"/>
          <w:color w:val="38761D"/>
          <w:kern w:val="0"/>
          <w:sz w:val="36"/>
          <w:szCs w:val="36"/>
          <w14:ligatures w14:val="none"/>
        </w:rPr>
      </w:pPr>
      <w:proofErr w:type="spellStart"/>
      <w:r w:rsidRPr="00CC0D57">
        <w:rPr>
          <w:rFonts w:ascii="Cambria" w:eastAsia="Times New Roman" w:hAnsi="Cambria" w:cs="Arial"/>
          <w:b/>
          <w:bCs/>
          <w:i/>
          <w:iCs/>
          <w:color w:val="861106"/>
          <w:kern w:val="0"/>
          <w:sz w:val="52"/>
          <w:szCs w:val="52"/>
          <w14:ligatures w14:val="none"/>
        </w:rPr>
        <w:t>Mỡ</w:t>
      </w:r>
      <w:proofErr w:type="spellEnd"/>
      <w:r w:rsidRPr="00CC0D57">
        <w:rPr>
          <w:rFonts w:ascii="Cambria" w:eastAsia="Times New Roman" w:hAnsi="Cambria" w:cs="Arial"/>
          <w:b/>
          <w:bCs/>
          <w:i/>
          <w:iCs/>
          <w:color w:val="861106"/>
          <w:kern w:val="0"/>
          <w:sz w:val="52"/>
          <w:szCs w:val="52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Arial"/>
          <w:b/>
          <w:bCs/>
          <w:i/>
          <w:iCs/>
          <w:color w:val="861106"/>
          <w:kern w:val="0"/>
          <w:sz w:val="52"/>
          <w:szCs w:val="52"/>
          <w14:ligatures w14:val="none"/>
        </w:rPr>
        <w:t>heo</w:t>
      </w:r>
      <w:proofErr w:type="spellEnd"/>
      <w:r w:rsidRPr="00CC0D57">
        <w:rPr>
          <w:rFonts w:ascii="Cambria" w:eastAsia="Times New Roman" w:hAnsi="Cambria" w:cs="Arial"/>
          <w:b/>
          <w:bCs/>
          <w:i/>
          <w:iCs/>
          <w:color w:val="861106"/>
          <w:kern w:val="0"/>
          <w:sz w:val="52"/>
          <w:szCs w:val="52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Arial"/>
          <w:b/>
          <w:bCs/>
          <w:i/>
          <w:iCs/>
          <w:color w:val="861106"/>
          <w:kern w:val="0"/>
          <w:sz w:val="52"/>
          <w:szCs w:val="52"/>
          <w14:ligatures w14:val="none"/>
        </w:rPr>
        <w:t>tốt</w:t>
      </w:r>
      <w:proofErr w:type="spellEnd"/>
      <w:r w:rsidRPr="00CC0D57">
        <w:rPr>
          <w:rFonts w:ascii="Cambria" w:eastAsia="Times New Roman" w:hAnsi="Cambria" w:cs="Arial"/>
          <w:b/>
          <w:bCs/>
          <w:i/>
          <w:iCs/>
          <w:color w:val="861106"/>
          <w:kern w:val="0"/>
          <w:sz w:val="52"/>
          <w:szCs w:val="52"/>
          <w14:ligatures w14:val="none"/>
        </w:rPr>
        <w:t xml:space="preserve"> hay </w:t>
      </w:r>
      <w:proofErr w:type="spellStart"/>
      <w:r w:rsidRPr="00CC0D57">
        <w:rPr>
          <w:rFonts w:ascii="Cambria" w:eastAsia="Times New Roman" w:hAnsi="Cambria" w:cs="Arial"/>
          <w:b/>
          <w:bCs/>
          <w:i/>
          <w:iCs/>
          <w:color w:val="861106"/>
          <w:kern w:val="0"/>
          <w:sz w:val="52"/>
          <w:szCs w:val="52"/>
          <w14:ligatures w14:val="none"/>
        </w:rPr>
        <w:t>xấu</w:t>
      </w:r>
      <w:proofErr w:type="spellEnd"/>
      <w:r w:rsidRPr="00CC0D57">
        <w:rPr>
          <w:rFonts w:ascii="Cambria" w:eastAsia="Times New Roman" w:hAnsi="Cambria" w:cs="Arial"/>
          <w:b/>
          <w:bCs/>
          <w:i/>
          <w:iCs/>
          <w:color w:val="861106"/>
          <w:kern w:val="0"/>
          <w:sz w:val="52"/>
          <w:szCs w:val="52"/>
          <w14:ligatures w14:val="none"/>
        </w:rPr>
        <w:t>?</w:t>
      </w:r>
    </w:p>
    <w:p w14:paraId="016C2D24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</w:t>
      </w:r>
    </w:p>
    <w:p w14:paraId="2E0C6DBC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Vũ </w:t>
      </w:r>
      <w:proofErr w:type="spellStart"/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 Thành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</w:t>
      </w:r>
    </w:p>
    <w:p w14:paraId="2DDA8CDB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</w:p>
    <w:p w14:paraId="345A7E72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tăng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cholesterol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máu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rủi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bệnh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người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đã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nói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”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0EB1A52F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</w:p>
    <w:p w14:paraId="501ABC06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chục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năm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trở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cứu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bị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xa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lánh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vậy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đang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bắt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phục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hưng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cao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điểm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tờ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BBC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năm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trước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đã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xếp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hàng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8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trong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10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thực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phẩm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bổ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dưỡng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Sự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về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?</w:t>
      </w:r>
    </w:p>
    <w:p w14:paraId="2CAC205D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</w:p>
    <w:p w14:paraId="62625A69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vì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tiếng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buột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miệng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chẳng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hạn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như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…”</w:t>
      </w:r>
    </w:p>
    <w:p w14:paraId="72336B0C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60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năm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về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trước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học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nhận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những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người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bị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bệnh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thường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mức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cholesterol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máu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cao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hay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học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khuyến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tránh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trong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động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,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chẳng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”…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lastRenderedPageBreak/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3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tiếng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chẳng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”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tiếng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Anh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“such as”)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đã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biến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thành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…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kẹ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399EA3B2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Soi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mói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chút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trừ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nguyên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nhân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đến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từ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sự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ganh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tỵ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của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thực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đồ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bốc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hương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tạo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vị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đậm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hẳn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ra.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cơm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ngon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huống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thịt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thực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thua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xa.</w:t>
      </w:r>
    </w:p>
    <w:p w14:paraId="15FAB2B7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</w:p>
    <w:p w14:paraId="4DA6E228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Bắt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đầu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giải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oan</w:t>
      </w:r>
      <w:proofErr w:type="spellEnd"/>
    </w:p>
    <w:p w14:paraId="163F03E8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giản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thể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chia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thành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2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:</w:t>
      </w:r>
    </w:p>
    <w:p w14:paraId="0A8599ED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–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xem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tốt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</w:p>
    <w:p w14:paraId="426EC6E1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–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tăng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cholesterol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máu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Vấn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đề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đang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tranh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2ED07EE8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cứu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sau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kết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quan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đến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rủi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bệnh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đủ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nếu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muốn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nói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yếu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Yếu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bởi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cứu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trước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đã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kiểm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soát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khẩu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việc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nhiễu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0FA1439B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Kịch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tính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dâng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cao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GS Martin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Grootveld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của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học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De Montfort (Anh Quốc)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bố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sát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hàm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lượng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gốc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aldehyde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phát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sinh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từ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ám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đồ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ở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nhiệt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độ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180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độ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Những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aldehydes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xem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rủi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bệnh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ung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thư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trí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nhớ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38AB4310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Kết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quả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thực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trừ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olive)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phát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sinh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aldehydes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dừa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thấp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chứa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68%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dừa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95%.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hưởng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phát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hiện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bị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mang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tiếng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1D3887AB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bao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trong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?</w:t>
      </w:r>
    </w:p>
    <w:p w14:paraId="1CB97035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lastRenderedPageBreak/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khoảng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41%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xem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tranh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).</w:t>
      </w:r>
    </w:p>
    <w:p w14:paraId="111266DE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So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sánh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thành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của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dụng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USDA</w:t>
      </w:r>
    </w:p>
    <w:p w14:paraId="0A00FC50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                          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   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</w:p>
    <w:p w14:paraId="62DC3C3D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                      41.1               58.96</w:t>
      </w:r>
    </w:p>
    <w:p w14:paraId="35FFCC53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đậu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         16.27            83,69</w:t>
      </w:r>
    </w:p>
    <w:p w14:paraId="314E4FAA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hướng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dương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10.79           89.2</w:t>
      </w:r>
    </w:p>
    <w:p w14:paraId="2452F97D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canola)   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  7.46           92.59</w:t>
      </w:r>
    </w:p>
    <w:p w14:paraId="1E39E3E3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oilve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                14.19           85.81</w:t>
      </w:r>
    </w:p>
    <w:p w14:paraId="2DE84D23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dừa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                 91.92            8.07</w:t>
      </w:r>
    </w:p>
    <w:p w14:paraId="43E4111B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cọ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                    51.57          48.73</w:t>
      </w:r>
    </w:p>
    <w:p w14:paraId="1F710709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                           68.1            31.87</w:t>
      </w:r>
    </w:p>
    <w:p w14:paraId="4E27B006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tốt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)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trong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60%,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40%.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đâu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tệ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nếu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muốn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nói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bổ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”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so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cọ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Như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đã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nói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ở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buột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miệng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chẳng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”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chịu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tiếng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thị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phi.</w:t>
      </w:r>
    </w:p>
    <w:p w14:paraId="6398A228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</w:p>
    <w:p w14:paraId="7191B969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giải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oan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phần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nào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thôi</w:t>
      </w:r>
      <w:proofErr w:type="spellEnd"/>
    </w:p>
    <w:p w14:paraId="7E82EC06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Sau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cứu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thủ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phạm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chính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tăng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máu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(cholesterol/triglycerides)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do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đường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cơm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gạo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xay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xát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bánh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,…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).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Những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carbs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tạo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glucose,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hết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sẽ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chuyển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hóa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thành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tích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lũy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ở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mô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gan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nội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tăng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máu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máu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tăng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rủi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chuyện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gũi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Đổ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thừa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chánh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phạm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máu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..</w:t>
      </w:r>
      <w:proofErr w:type="gramEnd"/>
    </w:p>
    <w:p w14:paraId="7FA59E2F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oan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thôi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vẫn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can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tội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đồng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lõa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dù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lastRenderedPageBreak/>
        <w:t>phạm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”.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khoa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học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bắt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dịu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giọng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”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trực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tiếp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quan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đến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bệnh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cứu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vẫn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nếu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thay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trong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khẩu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hoặc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thay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carbs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thô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gạo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lứt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yến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,…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)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rủi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giảm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Lưu ý ở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đây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thay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”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thêm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0FB26298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</w:p>
    <w:p w14:paraId="497D1BE3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Mỗi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ngày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nên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tiêu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thụ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bao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nhiêu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?</w:t>
      </w:r>
    </w:p>
    <w:p w14:paraId="5FA3B5EB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Hướng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dẫn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về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uống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của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Bộ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Nhân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Hoa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khuyên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mức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Calo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người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lớn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sau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: 45–65 % carbs, 10–30 % protein,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20–35 %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2686EC23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Người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Việt Nam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Calo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trung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bình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khoảng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2.000,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nữ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Nếu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to con,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thể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thao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6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múi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211DC68B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khuyên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chung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chung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thôi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những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người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muốn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kiêng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giảm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)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thể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áp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dụng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4-3-3 (40% carbs, 30% protein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30%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).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Người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sống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ở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lạnh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thể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tăng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%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chút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nhớ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1g carb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hoặc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1g protein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sanh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4 Calo,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tăng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9 Calo.</w:t>
      </w:r>
    </w:p>
    <w:p w14:paraId="0E569572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Thí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1.500 Calo,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muốn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giảm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cân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khẩu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:</w:t>
      </w:r>
    </w:p>
    <w:p w14:paraId="2AAFECD0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Carbs (40</w:t>
      </w:r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%)   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      600 Calo    150g</w:t>
      </w:r>
    </w:p>
    <w:p w14:paraId="3A1CBC75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Protein (30</w:t>
      </w:r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%)   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   450 Calo    112g</w:t>
      </w:r>
    </w:p>
    <w:p w14:paraId="7B76A69F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(30</w:t>
      </w:r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%)   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450 Calo     50g</w:t>
      </w:r>
    </w:p>
    <w:p w14:paraId="11E324F7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Bộ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Hoa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khuyên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10%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tính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từ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số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calo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Hiệp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hội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Tim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mạch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Hoa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(AHA)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tiện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”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7%. 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khuyên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dành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dân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Mỹ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người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mình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Bộ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Mỹ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…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sướng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).</w:t>
      </w:r>
    </w:p>
    <w:p w14:paraId="520DCD4E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lastRenderedPageBreak/>
        <w:t>Thí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dụ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nếu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kiểu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giảm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cân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1.500 Calo,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30%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từ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tức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450 Calo.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Mỗi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gram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sanh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9 Calo (</w:t>
      </w:r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450 :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9)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50g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đủ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7689FE4D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trong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50g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bao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?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dùng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10</w:t>
      </w:r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% .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Vậy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10%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của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1.500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150 Calo. Chia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9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khoảng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17g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26EDCF6D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Như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vậy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17g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+ 33g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= 50g</w:t>
      </w:r>
    </w:p>
    <w:p w14:paraId="0C3B6164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uống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lập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trình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kiểu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hết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…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sướng</w:t>
      </w:r>
      <w:proofErr w:type="spellEnd"/>
    </w:p>
    <w:p w14:paraId="5D13F62B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tính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kiểu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“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lập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trình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”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thôi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thiệt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tình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tôi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biết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ổng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tính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toán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kiểu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để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con </w:t>
      </w:r>
      <w:proofErr w:type="spellStart"/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số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  7</w:t>
      </w:r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%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10%.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uống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khẩu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phần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cân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quan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trọng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61D7BC57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Cân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giữa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carbs, protein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bỏ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đường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bỏ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tinh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chế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Hai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bỏ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lắm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bỏ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bao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hay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).</w:t>
      </w:r>
    </w:p>
    <w:p w14:paraId="2C6144F3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đủ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nguyên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đủ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hạt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rau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củ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quả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để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thêm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vitamin,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khoáng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chống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oxid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proofErr w:type="gram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hóa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,…</w:t>
      </w:r>
      <w:proofErr w:type="spellStart"/>
      <w:proofErr w:type="gram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thịt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rồi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đậu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(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đậu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đậu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đen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đậu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đỏ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,…). Nay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mốt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khác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2A9EF4F9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Hôm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nay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mai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ăn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cân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?</w:t>
      </w:r>
    </w:p>
    <w:p w14:paraId="2F28AE01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Rốt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cuộc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?</w:t>
      </w:r>
    </w:p>
    <w:p w14:paraId="46A82305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</w:p>
    <w:p w14:paraId="3B545BAC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chứ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sao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lại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!</w:t>
      </w:r>
    </w:p>
    <w:p w14:paraId="2E4D9BB2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đâu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để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phải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tránh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né.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tránh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chẳng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được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hay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hỗn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hợp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gồm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thứ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trong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mỗi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loại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thôi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chẳng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tốt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chẳng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xấu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xấu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so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thôi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725AB6B4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lastRenderedPageBreak/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lưu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ý,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bảng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xếp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của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BBC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về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dựa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sở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khoa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học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chuyện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dư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tửu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hậu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của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mấy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ông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báo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Tuy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vài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khoa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học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trong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nước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ca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ngợi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rồi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viện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dẫn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một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khuyên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bỏ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dầu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thực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để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chỉ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Các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vị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KOLs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trên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cõi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to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mồm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nữa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: Bao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nhiêu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năm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nay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chúng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ta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bị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lừa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bịp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độc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Xin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nhớ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rằng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, </w:t>
      </w:r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khoa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học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còn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đang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tranh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cãi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về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nói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chung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và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nói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riêng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bên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tám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lạng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bên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nửa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cân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Đừng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vội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lớn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tiếng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tự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lừa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bịp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mình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lừa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bịp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dư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luận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để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câu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view.</w:t>
      </w:r>
    </w:p>
    <w:p w14:paraId="1D201CB1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Dù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sao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cũng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chẳng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có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tội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tình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gì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17g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đủ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để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mà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hôm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nay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nhiều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hơn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thì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hôm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sau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ít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lại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Nhưng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nhớ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nghen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, 17g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chất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béo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bão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hòa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tương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đương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với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42,5g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Chiên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xào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bằng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mỡ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heo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quá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hấp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dẫn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.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Tôi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tính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chẵn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luôn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45g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cho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 xml:space="preserve"> </w:t>
      </w:r>
      <w:proofErr w:type="spellStart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đẹp</w:t>
      </w:r>
      <w:proofErr w:type="spellEnd"/>
      <w:r w:rsidRPr="00CC0D57">
        <w:rPr>
          <w:rFonts w:ascii="Cambria" w:eastAsia="Times New Roman" w:hAnsi="Cambria" w:cs="Times New Roman"/>
          <w:i/>
          <w:iCs/>
          <w:color w:val="861106"/>
          <w:kern w:val="0"/>
          <w:sz w:val="36"/>
          <w:szCs w:val="36"/>
          <w14:ligatures w14:val="none"/>
        </w:rPr>
        <w:t>.</w:t>
      </w:r>
    </w:p>
    <w:p w14:paraId="73F96B2B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</w:p>
    <w:p w14:paraId="42914BA7" w14:textId="77777777" w:rsidR="00CC0D57" w:rsidRPr="00CC0D57" w:rsidRDefault="00CC0D57" w:rsidP="00CC0D57">
      <w:pPr>
        <w:spacing w:after="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Vũ </w:t>
      </w:r>
      <w:proofErr w:type="spellStart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Thế</w:t>
      </w:r>
      <w:proofErr w:type="spellEnd"/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 xml:space="preserve"> Thành</w:t>
      </w:r>
    </w:p>
    <w:p w14:paraId="5B102965" w14:textId="77777777" w:rsidR="00CC0D57" w:rsidRPr="00CC0D57" w:rsidRDefault="00CC0D57" w:rsidP="00CC0D57">
      <w:pPr>
        <w:spacing w:after="100" w:line="240" w:lineRule="auto"/>
        <w:rPr>
          <w:rFonts w:ascii="Bookman Old Style" w:eastAsia="Times New Roman" w:hAnsi="Bookman Old Style" w:cs="Times New Roman"/>
          <w:color w:val="26282A"/>
          <w:kern w:val="0"/>
          <w:sz w:val="20"/>
          <w:szCs w:val="20"/>
          <w14:ligatures w14:val="none"/>
        </w:rPr>
      </w:pPr>
      <w:r w:rsidRPr="00CC0D57">
        <w:rPr>
          <w:rFonts w:ascii="Cambria" w:eastAsia="Times New Roman" w:hAnsi="Cambria" w:cs="Times New Roman"/>
          <w:b/>
          <w:bCs/>
          <w:i/>
          <w:iCs/>
          <w:color w:val="861106"/>
          <w:kern w:val="0"/>
          <w:sz w:val="36"/>
          <w:szCs w:val="36"/>
          <w14:ligatures w14:val="none"/>
        </w:rPr>
        <w:t>11/12/2023</w:t>
      </w:r>
    </w:p>
    <w:p w14:paraId="2AA9FF9D" w14:textId="77777777" w:rsidR="0018338F" w:rsidRDefault="0018338F"/>
    <w:sectPr w:rsidR="00183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D3DF" w14:textId="77777777" w:rsidR="00571328" w:rsidRDefault="00571328" w:rsidP="00BA75E7">
      <w:pPr>
        <w:spacing w:after="0" w:line="240" w:lineRule="auto"/>
      </w:pPr>
      <w:r>
        <w:separator/>
      </w:r>
    </w:p>
  </w:endnote>
  <w:endnote w:type="continuationSeparator" w:id="0">
    <w:p w14:paraId="1B7E033E" w14:textId="77777777" w:rsidR="00571328" w:rsidRDefault="00571328" w:rsidP="00BA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2D47" w14:textId="77777777" w:rsidR="00571328" w:rsidRDefault="00571328" w:rsidP="00BA75E7">
      <w:pPr>
        <w:spacing w:after="0" w:line="240" w:lineRule="auto"/>
      </w:pPr>
      <w:r>
        <w:separator/>
      </w:r>
    </w:p>
  </w:footnote>
  <w:footnote w:type="continuationSeparator" w:id="0">
    <w:p w14:paraId="6C9ED152" w14:textId="77777777" w:rsidR="00571328" w:rsidRDefault="00571328" w:rsidP="00BA7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81"/>
    <w:rsid w:val="0002072B"/>
    <w:rsid w:val="000305DA"/>
    <w:rsid w:val="0018338F"/>
    <w:rsid w:val="002A6AEB"/>
    <w:rsid w:val="002D280E"/>
    <w:rsid w:val="003F0312"/>
    <w:rsid w:val="003F5731"/>
    <w:rsid w:val="00503F10"/>
    <w:rsid w:val="00507724"/>
    <w:rsid w:val="0055397E"/>
    <w:rsid w:val="00565DD7"/>
    <w:rsid w:val="00571328"/>
    <w:rsid w:val="005C7E81"/>
    <w:rsid w:val="00604F2D"/>
    <w:rsid w:val="006D6B5A"/>
    <w:rsid w:val="00714144"/>
    <w:rsid w:val="00736F8B"/>
    <w:rsid w:val="007E2AFE"/>
    <w:rsid w:val="00817BF7"/>
    <w:rsid w:val="0095019A"/>
    <w:rsid w:val="0096745F"/>
    <w:rsid w:val="00977A0D"/>
    <w:rsid w:val="009C61E4"/>
    <w:rsid w:val="00A76E22"/>
    <w:rsid w:val="00B22ADC"/>
    <w:rsid w:val="00B915A9"/>
    <w:rsid w:val="00BA75E7"/>
    <w:rsid w:val="00C324D6"/>
    <w:rsid w:val="00C61A5C"/>
    <w:rsid w:val="00C81CB7"/>
    <w:rsid w:val="00CC0D57"/>
    <w:rsid w:val="00CD4118"/>
    <w:rsid w:val="00D64949"/>
    <w:rsid w:val="00DE4821"/>
    <w:rsid w:val="00DF7B9B"/>
    <w:rsid w:val="00F50CA9"/>
    <w:rsid w:val="00F5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6FE6"/>
  <w15:chartTrackingRefBased/>
  <w15:docId w15:val="{16215C7F-580D-4436-840C-7BD8F81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E7"/>
  </w:style>
  <w:style w:type="paragraph" w:styleId="Footer">
    <w:name w:val="footer"/>
    <w:basedOn w:val="Normal"/>
    <w:link w:val="FooterChar"/>
    <w:uiPriority w:val="99"/>
    <w:unhideWhenUsed/>
    <w:rsid w:val="00BA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8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6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37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91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58785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7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1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225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75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9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04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57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032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71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432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93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224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70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55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386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3129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96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2228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5064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2141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5299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032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146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604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5449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734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452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7240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328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8360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2709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111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938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063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689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4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4667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1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1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586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974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820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03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025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77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603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424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7100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6935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7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76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416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410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332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20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081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972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597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48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772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021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27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5048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5866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259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6510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5070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2</cp:revision>
  <dcterms:created xsi:type="dcterms:W3CDTF">2025-04-02T04:36:00Z</dcterms:created>
  <dcterms:modified xsi:type="dcterms:W3CDTF">2025-04-02T04:36:00Z</dcterms:modified>
</cp:coreProperties>
</file>