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B66" w:rsidRPr="00956EDB" w:rsidRDefault="007F39BA" w:rsidP="00956EDB">
      <w:pPr>
        <w:jc w:val="center"/>
        <w:rPr>
          <w:rFonts w:ascii="Arial" w:hAnsi="Arial" w:cs="Arial"/>
          <w:b/>
          <w:color w:val="C00000"/>
          <w:sz w:val="40"/>
          <w:szCs w:val="40"/>
        </w:rPr>
      </w:pPr>
      <w:r w:rsidRPr="00956EDB">
        <w:rPr>
          <w:rFonts w:ascii="Arial" w:hAnsi="Arial" w:cs="Arial"/>
          <w:b/>
          <w:shadow/>
          <w:color w:val="C00000"/>
          <w:sz w:val="40"/>
          <w:szCs w:val="40"/>
        </w:rPr>
        <w:t>LUẬT PHÁP VÀ VĂN HỌC NGHỆ THUẬT</w:t>
      </w:r>
      <w:r w:rsidR="00F52FFA" w:rsidRPr="00956EDB">
        <w:rPr>
          <w:rFonts w:ascii="Arial" w:hAnsi="Arial" w:cs="Arial"/>
          <w:b/>
          <w:shadow/>
          <w:color w:val="C00000"/>
          <w:sz w:val="40"/>
          <w:szCs w:val="40"/>
        </w:rPr>
        <w:br/>
      </w:r>
      <w:r w:rsidR="00304B66">
        <w:rPr>
          <w:rFonts w:ascii="Arial" w:hAnsi="Arial" w:cs="Arial"/>
          <w:b/>
          <w:color w:val="C00000"/>
          <w:sz w:val="16"/>
          <w:szCs w:val="16"/>
        </w:rPr>
        <w:t>______________________________</w:t>
      </w:r>
      <w:r w:rsidR="00F52FFA">
        <w:rPr>
          <w:rFonts w:ascii="Arial" w:hAnsi="Arial" w:cs="Arial"/>
          <w:noProof/>
          <w:sz w:val="24"/>
          <w:szCs w:val="24"/>
          <w:lang w:val="vi-VN" w:eastAsia="vi-VN"/>
        </w:rPr>
        <w:drawing>
          <wp:inline distT="0" distB="0" distL="0" distR="0">
            <wp:extent cx="6426728" cy="4607626"/>
            <wp:effectExtent l="19050" t="0" r="0" b="0"/>
            <wp:docPr id="2" name="Picture 2" descr="H:\NgVanThanh_Focus2016\cover NVT master for print (3)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NgVanThanh_Focus2016\cover NVT master for print (3) - Copy.jpg"/>
                    <pic:cNvPicPr>
                      <a:picLocks noChangeAspect="1" noChangeArrowheads="1"/>
                    </pic:cNvPicPr>
                  </pic:nvPicPr>
                  <pic:blipFill>
                    <a:blip r:embed="rId4" cstate="print"/>
                    <a:srcRect/>
                    <a:stretch>
                      <a:fillRect/>
                    </a:stretch>
                  </pic:blipFill>
                  <pic:spPr bwMode="auto">
                    <a:xfrm>
                      <a:off x="0" y="0"/>
                      <a:ext cx="6446426" cy="4621748"/>
                    </a:xfrm>
                    <a:prstGeom prst="rect">
                      <a:avLst/>
                    </a:prstGeom>
                    <a:noFill/>
                    <a:ln w="9525">
                      <a:noFill/>
                      <a:miter lim="800000"/>
                      <a:headEnd/>
                      <a:tailEnd/>
                    </a:ln>
                  </pic:spPr>
                </pic:pic>
              </a:graphicData>
            </a:graphic>
          </wp:inline>
        </w:drawing>
      </w:r>
    </w:p>
    <w:p w:rsidR="007F39BA" w:rsidRPr="00956EDB" w:rsidRDefault="007F39BA" w:rsidP="00F52FFA">
      <w:pPr>
        <w:jc w:val="both"/>
        <w:rPr>
          <w:rFonts w:ascii="Arial" w:hAnsi="Arial" w:cs="Arial"/>
          <w:sz w:val="24"/>
          <w:szCs w:val="24"/>
        </w:rPr>
      </w:pPr>
      <w:r w:rsidRPr="00956EDB">
        <w:rPr>
          <w:rFonts w:ascii="Arial" w:hAnsi="Arial" w:cs="Arial"/>
          <w:sz w:val="24"/>
          <w:szCs w:val="24"/>
        </w:rPr>
        <w:t xml:space="preserve">     “</w:t>
      </w:r>
      <w:r w:rsidR="00DA765B" w:rsidRPr="00956EDB">
        <w:rPr>
          <w:rFonts w:ascii="Arial" w:hAnsi="Arial" w:cs="Arial"/>
          <w:sz w:val="24"/>
          <w:szCs w:val="24"/>
        </w:rPr>
        <w:t>LUẬT PHÁP VÀ VĂN HỌC NGHỆ THUẬT”</w:t>
      </w:r>
      <w:r w:rsidRPr="00956EDB">
        <w:rPr>
          <w:rFonts w:ascii="Arial" w:hAnsi="Arial" w:cs="Arial"/>
          <w:sz w:val="24"/>
          <w:szCs w:val="24"/>
        </w:rPr>
        <w:t>” là tên một tác phẩm của soạn giả Nguyễn Văn Thành do Cỏ Th</w:t>
      </w:r>
      <w:r w:rsidRPr="00956EDB">
        <w:rPr>
          <w:rFonts w:ascii="Arial" w:hAnsi="Arial" w:cs="Arial" w:hint="cs"/>
          <w:sz w:val="24"/>
          <w:szCs w:val="24"/>
        </w:rPr>
        <w:t>ơ</w:t>
      </w:r>
      <w:r w:rsidRPr="00956EDB">
        <w:rPr>
          <w:rFonts w:ascii="Arial" w:hAnsi="Arial" w:cs="Arial"/>
          <w:sz w:val="24"/>
          <w:szCs w:val="24"/>
        </w:rPr>
        <w:t>m xuất bản năm 2016.</w:t>
      </w:r>
    </w:p>
    <w:p w:rsidR="00F52461" w:rsidRPr="00956EDB" w:rsidRDefault="007F39BA" w:rsidP="00F52FFA">
      <w:pPr>
        <w:jc w:val="both"/>
        <w:rPr>
          <w:rFonts w:ascii="Arial" w:hAnsi="Arial" w:cs="Arial"/>
          <w:sz w:val="24"/>
          <w:szCs w:val="24"/>
        </w:rPr>
      </w:pPr>
      <w:r w:rsidRPr="00956EDB">
        <w:rPr>
          <w:rFonts w:ascii="Arial" w:hAnsi="Arial" w:cs="Arial"/>
          <w:sz w:val="24"/>
          <w:szCs w:val="24"/>
        </w:rPr>
        <w:t xml:space="preserve">     </w:t>
      </w:r>
      <w:proofErr w:type="gramStart"/>
      <w:r w:rsidRPr="00956EDB">
        <w:rPr>
          <w:rFonts w:ascii="Arial" w:hAnsi="Arial" w:cs="Arial"/>
          <w:sz w:val="24"/>
          <w:szCs w:val="24"/>
        </w:rPr>
        <w:t>Soạn giả Nguyễn Văn Thành sinh năm 1923 tại Hà Nội.</w:t>
      </w:r>
      <w:proofErr w:type="gramEnd"/>
      <w:r w:rsidRPr="00956EDB">
        <w:rPr>
          <w:rFonts w:ascii="Arial" w:hAnsi="Arial" w:cs="Arial"/>
          <w:sz w:val="24"/>
          <w:szCs w:val="24"/>
        </w:rPr>
        <w:t xml:space="preserve"> Năm 1951 động viên theo học Khóa 1 tại quân tr</w:t>
      </w:r>
      <w:r w:rsidRPr="00956EDB">
        <w:rPr>
          <w:rFonts w:ascii="Arial" w:hAnsi="Arial" w:cs="Arial" w:hint="cs"/>
          <w:sz w:val="24"/>
          <w:szCs w:val="24"/>
        </w:rPr>
        <w:t>ư</w:t>
      </w:r>
      <w:r w:rsidRPr="00956EDB">
        <w:rPr>
          <w:rFonts w:ascii="Arial" w:hAnsi="Arial" w:cs="Arial"/>
          <w:sz w:val="24"/>
          <w:szCs w:val="24"/>
        </w:rPr>
        <w:t>ờ</w:t>
      </w:r>
      <w:r w:rsidR="00DA765B" w:rsidRPr="00956EDB">
        <w:rPr>
          <w:rFonts w:ascii="Arial" w:hAnsi="Arial" w:cs="Arial"/>
          <w:sz w:val="24"/>
          <w:szCs w:val="24"/>
        </w:rPr>
        <w:t>ng S</w:t>
      </w:r>
      <w:r w:rsidRPr="00956EDB">
        <w:rPr>
          <w:rFonts w:ascii="Arial" w:hAnsi="Arial" w:cs="Arial"/>
          <w:sz w:val="24"/>
          <w:szCs w:val="24"/>
        </w:rPr>
        <w:t>ĩ</w:t>
      </w:r>
      <w:r w:rsidR="00DA765B" w:rsidRPr="00956EDB">
        <w:rPr>
          <w:rFonts w:ascii="Arial" w:hAnsi="Arial" w:cs="Arial"/>
          <w:sz w:val="24"/>
          <w:szCs w:val="24"/>
        </w:rPr>
        <w:t xml:space="preserve"> Quan T</w:t>
      </w:r>
      <w:r w:rsidRPr="00956EDB">
        <w:rPr>
          <w:rFonts w:ascii="Arial" w:hAnsi="Arial" w:cs="Arial"/>
          <w:sz w:val="24"/>
          <w:szCs w:val="24"/>
        </w:rPr>
        <w:t>rừ</w:t>
      </w:r>
      <w:r w:rsidR="00DA765B" w:rsidRPr="00956EDB">
        <w:rPr>
          <w:rFonts w:ascii="Arial" w:hAnsi="Arial" w:cs="Arial"/>
          <w:sz w:val="24"/>
          <w:szCs w:val="24"/>
        </w:rPr>
        <w:t xml:space="preserve"> B</w:t>
      </w:r>
      <w:r w:rsidRPr="00956EDB">
        <w:rPr>
          <w:rFonts w:ascii="Arial" w:hAnsi="Arial" w:cs="Arial"/>
          <w:sz w:val="24"/>
          <w:szCs w:val="24"/>
        </w:rPr>
        <w:t xml:space="preserve">ị Nam Định. </w:t>
      </w:r>
      <w:r w:rsidR="00DA765B" w:rsidRPr="00956EDB">
        <w:rPr>
          <w:rFonts w:ascii="Arial" w:hAnsi="Arial" w:cs="Arial"/>
          <w:sz w:val="24"/>
          <w:szCs w:val="24"/>
        </w:rPr>
        <w:t>Năm 1952 là Thiếu Úy thuyên chuyển về Ban Pháp Chế Phòng nhấ</w:t>
      </w:r>
      <w:r w:rsidR="00C13940" w:rsidRPr="00956EDB">
        <w:rPr>
          <w:rFonts w:ascii="Arial" w:hAnsi="Arial" w:cs="Arial"/>
          <w:sz w:val="24"/>
          <w:szCs w:val="24"/>
        </w:rPr>
        <w:t xml:space="preserve">t </w:t>
      </w:r>
      <w:r w:rsidR="00DA765B" w:rsidRPr="00956EDB">
        <w:rPr>
          <w:rFonts w:ascii="Arial" w:hAnsi="Arial" w:cs="Arial"/>
          <w:sz w:val="24"/>
          <w:szCs w:val="24"/>
        </w:rPr>
        <w:t>Đệ Tam Quân Khu đóng ở Hà Nội. Từ năm 1954 tới 1975 chuyển về Toà Án Quân Sự Nha Trang và chức vụ cuối cùng là Đại tá Chánh Thẩm Toà Án Mặt Trận Biệt Khu Thủ Đô và Vùng 3 Chiến Thuật kiêm Cố Vấn pháp luật cạnh Toà Tổng Trấn Saigon Gia Định.</w:t>
      </w:r>
      <w:r w:rsidR="00F52461" w:rsidRPr="00956EDB">
        <w:rPr>
          <w:rFonts w:ascii="Arial" w:hAnsi="Arial" w:cs="Arial"/>
          <w:sz w:val="24"/>
          <w:szCs w:val="24"/>
        </w:rPr>
        <w:t xml:space="preserve"> </w:t>
      </w:r>
      <w:r w:rsidR="00DA765B" w:rsidRPr="00956EDB">
        <w:rPr>
          <w:rFonts w:ascii="Arial" w:hAnsi="Arial" w:cs="Arial"/>
          <w:sz w:val="24"/>
          <w:szCs w:val="24"/>
        </w:rPr>
        <w:t xml:space="preserve">Sau năm 1975 bị Việt cộng bắt đi tù “cải tạo” trong suốt 13 năm cùng 3 năm quản chế. Qua Mỹ </w:t>
      </w:r>
      <w:proofErr w:type="gramStart"/>
      <w:r w:rsidR="00DA765B" w:rsidRPr="00956EDB">
        <w:rPr>
          <w:rFonts w:ascii="Arial" w:hAnsi="Arial" w:cs="Arial"/>
          <w:sz w:val="24"/>
          <w:szCs w:val="24"/>
        </w:rPr>
        <w:t>theo</w:t>
      </w:r>
      <w:proofErr w:type="gramEnd"/>
      <w:r w:rsidR="00DA765B" w:rsidRPr="00956EDB">
        <w:rPr>
          <w:rFonts w:ascii="Arial" w:hAnsi="Arial" w:cs="Arial"/>
          <w:sz w:val="24"/>
          <w:szCs w:val="24"/>
        </w:rPr>
        <w:t xml:space="preserve"> diện</w:t>
      </w:r>
      <w:r w:rsidR="00F52461" w:rsidRPr="00956EDB">
        <w:rPr>
          <w:rFonts w:ascii="Arial" w:hAnsi="Arial" w:cs="Arial"/>
          <w:sz w:val="24"/>
          <w:szCs w:val="24"/>
        </w:rPr>
        <w:t xml:space="preserve"> </w:t>
      </w:r>
      <w:r w:rsidR="00DA765B" w:rsidRPr="00956EDB">
        <w:rPr>
          <w:rFonts w:ascii="Arial" w:hAnsi="Arial" w:cs="Arial"/>
          <w:sz w:val="24"/>
          <w:szCs w:val="24"/>
        </w:rPr>
        <w:t>H</w:t>
      </w:r>
      <w:r w:rsidR="00F52461" w:rsidRPr="00956EDB">
        <w:rPr>
          <w:rFonts w:ascii="Arial" w:hAnsi="Arial" w:cs="Arial"/>
          <w:sz w:val="24"/>
          <w:szCs w:val="24"/>
        </w:rPr>
        <w:t>O4</w:t>
      </w:r>
      <w:r w:rsidR="00DA765B" w:rsidRPr="00956EDB">
        <w:rPr>
          <w:rFonts w:ascii="Arial" w:hAnsi="Arial" w:cs="Arial"/>
          <w:sz w:val="24"/>
          <w:szCs w:val="24"/>
        </w:rPr>
        <w:t xml:space="preserve"> và đoàn tụ với đại gia</w:t>
      </w:r>
      <w:r w:rsidR="00F52461" w:rsidRPr="00956EDB">
        <w:rPr>
          <w:rFonts w:ascii="Arial" w:hAnsi="Arial" w:cs="Arial"/>
          <w:sz w:val="24"/>
          <w:szCs w:val="24"/>
        </w:rPr>
        <w:t xml:space="preserve"> đình vào năm 1990 tại Virginia.</w:t>
      </w:r>
    </w:p>
    <w:p w:rsidR="00F52461" w:rsidRPr="00956EDB" w:rsidRDefault="00F52461" w:rsidP="00F52FFA">
      <w:pPr>
        <w:jc w:val="both"/>
        <w:rPr>
          <w:rFonts w:ascii="Arial" w:hAnsi="Arial" w:cs="Arial"/>
          <w:sz w:val="24"/>
          <w:szCs w:val="24"/>
        </w:rPr>
      </w:pPr>
      <w:r w:rsidRPr="00956EDB">
        <w:rPr>
          <w:rFonts w:ascii="Arial" w:hAnsi="Arial" w:cs="Arial"/>
          <w:sz w:val="24"/>
          <w:szCs w:val="24"/>
        </w:rPr>
        <w:t xml:space="preserve">     </w:t>
      </w:r>
      <w:proofErr w:type="gramStart"/>
      <w:r w:rsidRPr="00956EDB">
        <w:rPr>
          <w:rFonts w:ascii="Arial" w:hAnsi="Arial" w:cs="Arial"/>
          <w:sz w:val="24"/>
          <w:szCs w:val="24"/>
        </w:rPr>
        <w:t xml:space="preserve">Những lúc rảnh rỗi </w:t>
      </w:r>
      <w:r w:rsidR="00162DF4" w:rsidRPr="00956EDB">
        <w:rPr>
          <w:rFonts w:ascii="Arial" w:hAnsi="Arial" w:cs="Arial"/>
          <w:sz w:val="24"/>
          <w:szCs w:val="24"/>
        </w:rPr>
        <w:t xml:space="preserve">soạn giả </w:t>
      </w:r>
      <w:r w:rsidRPr="00956EDB">
        <w:rPr>
          <w:rFonts w:ascii="Arial" w:hAnsi="Arial" w:cs="Arial"/>
          <w:sz w:val="24"/>
          <w:szCs w:val="24"/>
        </w:rPr>
        <w:t>th</w:t>
      </w:r>
      <w:r w:rsidRPr="00956EDB">
        <w:rPr>
          <w:rFonts w:ascii="Arial" w:hAnsi="Arial" w:cs="Arial" w:hint="cs"/>
          <w:sz w:val="24"/>
          <w:szCs w:val="24"/>
        </w:rPr>
        <w:t>ư</w:t>
      </w:r>
      <w:r w:rsidRPr="00956EDB">
        <w:rPr>
          <w:rFonts w:ascii="Arial" w:hAnsi="Arial" w:cs="Arial"/>
          <w:sz w:val="24"/>
          <w:szCs w:val="24"/>
        </w:rPr>
        <w:t>ờng viết về đề tài nói lên sự liên quan giữa ngành Pháp luật với các lãnh vực Văn Học và Nghệ Thuật.</w:t>
      </w:r>
      <w:proofErr w:type="gramEnd"/>
      <w:r w:rsidRPr="00956EDB">
        <w:rPr>
          <w:rFonts w:ascii="Arial" w:hAnsi="Arial" w:cs="Arial"/>
          <w:sz w:val="24"/>
          <w:szCs w:val="24"/>
        </w:rPr>
        <w:t xml:space="preserve"> Một loạt các bà</w:t>
      </w:r>
      <w:r w:rsidR="00121C44" w:rsidRPr="00956EDB">
        <w:rPr>
          <w:rFonts w:ascii="Arial" w:hAnsi="Arial" w:cs="Arial"/>
          <w:sz w:val="24"/>
          <w:szCs w:val="24"/>
        </w:rPr>
        <w:t xml:space="preserve">i đó </w:t>
      </w:r>
      <w:r w:rsidRPr="00956EDB">
        <w:rPr>
          <w:rFonts w:ascii="Arial" w:hAnsi="Arial" w:cs="Arial"/>
          <w:sz w:val="24"/>
          <w:szCs w:val="24"/>
        </w:rPr>
        <w:t>đ</w:t>
      </w:r>
      <w:r w:rsidRPr="00956EDB">
        <w:rPr>
          <w:rFonts w:ascii="Arial" w:hAnsi="Arial" w:cs="Arial" w:hint="cs"/>
          <w:sz w:val="24"/>
          <w:szCs w:val="24"/>
        </w:rPr>
        <w:t>ư</w:t>
      </w:r>
      <w:r w:rsidRPr="00956EDB">
        <w:rPr>
          <w:rFonts w:ascii="Arial" w:hAnsi="Arial" w:cs="Arial"/>
          <w:sz w:val="24"/>
          <w:szCs w:val="24"/>
        </w:rPr>
        <w:t xml:space="preserve">ợc đăng tải </w:t>
      </w:r>
      <w:r w:rsidRPr="00956EDB">
        <w:rPr>
          <w:rFonts w:ascii="Arial" w:hAnsi="Arial" w:cs="Arial"/>
          <w:sz w:val="24"/>
          <w:szCs w:val="24"/>
        </w:rPr>
        <w:lastRenderedPageBreak/>
        <w:t xml:space="preserve">trên các báo chí và </w:t>
      </w:r>
      <w:r w:rsidR="00FE407F" w:rsidRPr="00956EDB">
        <w:rPr>
          <w:rFonts w:ascii="Arial" w:hAnsi="Arial" w:cs="Arial"/>
          <w:sz w:val="24"/>
          <w:szCs w:val="24"/>
        </w:rPr>
        <w:t xml:space="preserve">tam cá nguyệt san </w:t>
      </w:r>
      <w:r w:rsidRPr="00956EDB">
        <w:rPr>
          <w:rFonts w:ascii="Arial" w:hAnsi="Arial" w:cs="Arial"/>
          <w:sz w:val="24"/>
          <w:szCs w:val="24"/>
        </w:rPr>
        <w:t>Cỏ Th</w:t>
      </w:r>
      <w:r w:rsidRPr="00956EDB">
        <w:rPr>
          <w:rFonts w:ascii="Arial" w:hAnsi="Arial" w:cs="Arial" w:hint="cs"/>
          <w:sz w:val="24"/>
          <w:szCs w:val="24"/>
        </w:rPr>
        <w:t>ơ</w:t>
      </w:r>
      <w:r w:rsidR="00121C44" w:rsidRPr="00956EDB">
        <w:rPr>
          <w:rFonts w:ascii="Arial" w:hAnsi="Arial" w:cs="Arial"/>
          <w:sz w:val="24"/>
          <w:szCs w:val="24"/>
        </w:rPr>
        <w:t>m</w:t>
      </w:r>
      <w:r w:rsidR="00CD3C34" w:rsidRPr="00956EDB">
        <w:rPr>
          <w:rFonts w:ascii="Arial" w:hAnsi="Arial" w:cs="Arial"/>
          <w:sz w:val="24"/>
          <w:szCs w:val="24"/>
        </w:rPr>
        <w:t>,</w:t>
      </w:r>
      <w:r w:rsidR="00121C44" w:rsidRPr="00956EDB">
        <w:rPr>
          <w:rFonts w:ascii="Arial" w:hAnsi="Arial" w:cs="Arial"/>
          <w:sz w:val="24"/>
          <w:szCs w:val="24"/>
        </w:rPr>
        <w:t xml:space="preserve"> nay đ</w:t>
      </w:r>
      <w:r w:rsidR="00121C44" w:rsidRPr="00956EDB">
        <w:rPr>
          <w:rFonts w:ascii="Arial" w:hAnsi="Arial" w:cs="Arial" w:hint="cs"/>
          <w:sz w:val="24"/>
          <w:szCs w:val="24"/>
        </w:rPr>
        <w:t>ư</w:t>
      </w:r>
      <w:r w:rsidR="00121C44" w:rsidRPr="00956EDB">
        <w:rPr>
          <w:rFonts w:ascii="Arial" w:hAnsi="Arial" w:cs="Arial"/>
          <w:sz w:val="24"/>
          <w:szCs w:val="24"/>
        </w:rPr>
        <w:t xml:space="preserve">ợc gom góp lại thành tác phẩm đầu </w:t>
      </w:r>
      <w:proofErr w:type="gramStart"/>
      <w:r w:rsidR="00121C44" w:rsidRPr="00956EDB">
        <w:rPr>
          <w:rFonts w:ascii="Arial" w:hAnsi="Arial" w:cs="Arial"/>
          <w:sz w:val="24"/>
          <w:szCs w:val="24"/>
        </w:rPr>
        <w:t>tay</w:t>
      </w:r>
      <w:proofErr w:type="gramEnd"/>
      <w:r w:rsidR="00121C44" w:rsidRPr="00956EDB">
        <w:rPr>
          <w:rFonts w:ascii="Arial" w:hAnsi="Arial" w:cs="Arial"/>
          <w:sz w:val="24"/>
          <w:szCs w:val="24"/>
        </w:rPr>
        <w:t xml:space="preserve"> này</w:t>
      </w:r>
    </w:p>
    <w:p w:rsidR="00121C44" w:rsidRPr="00956EDB" w:rsidRDefault="00162DF4" w:rsidP="00F52FFA">
      <w:pPr>
        <w:jc w:val="both"/>
        <w:rPr>
          <w:rFonts w:ascii="Arial" w:hAnsi="Arial" w:cs="Arial"/>
          <w:i/>
          <w:sz w:val="24"/>
          <w:szCs w:val="24"/>
        </w:rPr>
      </w:pPr>
      <w:r w:rsidRPr="00956EDB">
        <w:rPr>
          <w:rFonts w:ascii="Arial" w:hAnsi="Arial" w:cs="Arial"/>
          <w:sz w:val="24"/>
          <w:szCs w:val="24"/>
        </w:rPr>
        <w:t xml:space="preserve">     </w:t>
      </w:r>
      <w:r w:rsidR="00F52461" w:rsidRPr="00956EDB">
        <w:rPr>
          <w:rFonts w:ascii="Arial" w:hAnsi="Arial" w:cs="Arial"/>
          <w:sz w:val="24"/>
          <w:szCs w:val="24"/>
        </w:rPr>
        <w:t>Theo soạn giả thì “</w:t>
      </w:r>
      <w:r w:rsidR="00F52461" w:rsidRPr="00956EDB">
        <w:rPr>
          <w:rFonts w:ascii="Arial" w:hAnsi="Arial" w:cs="Arial"/>
          <w:i/>
          <w:sz w:val="24"/>
          <w:szCs w:val="24"/>
        </w:rPr>
        <w:t>Pháp luật không chỉ giới hạn ‘tr</w:t>
      </w:r>
      <w:r w:rsidR="00F52461" w:rsidRPr="00956EDB">
        <w:rPr>
          <w:rFonts w:ascii="Arial" w:hAnsi="Arial" w:cs="Arial" w:hint="cs"/>
          <w:i/>
          <w:sz w:val="24"/>
          <w:szCs w:val="24"/>
        </w:rPr>
        <w:t>ư</w:t>
      </w:r>
      <w:r w:rsidR="00F52461" w:rsidRPr="00956EDB">
        <w:rPr>
          <w:rFonts w:ascii="Arial" w:hAnsi="Arial" w:cs="Arial"/>
          <w:i/>
          <w:sz w:val="24"/>
          <w:szCs w:val="24"/>
        </w:rPr>
        <w:t>ớc vành móng ngựa’ hay trong chốn ‘đáo tụng đình’ với những ngôn từ nghiêm khắc và khô khan. Luật pháp đã xuất hiện d</w:t>
      </w:r>
      <w:r w:rsidR="00F52461" w:rsidRPr="00956EDB">
        <w:rPr>
          <w:rFonts w:ascii="Arial" w:hAnsi="Arial" w:cs="Arial" w:hint="cs"/>
          <w:i/>
          <w:sz w:val="24"/>
          <w:szCs w:val="24"/>
        </w:rPr>
        <w:t>ư</w:t>
      </w:r>
      <w:r w:rsidR="00F52461" w:rsidRPr="00956EDB">
        <w:rPr>
          <w:rFonts w:ascii="Arial" w:hAnsi="Arial" w:cs="Arial"/>
          <w:i/>
          <w:sz w:val="24"/>
          <w:szCs w:val="24"/>
        </w:rPr>
        <w:t>ới các hình thức đầy vẻ văn ch</w:t>
      </w:r>
      <w:r w:rsidR="00F52461" w:rsidRPr="00956EDB">
        <w:rPr>
          <w:rFonts w:ascii="Arial" w:hAnsi="Arial" w:cs="Arial" w:hint="cs"/>
          <w:i/>
          <w:sz w:val="24"/>
          <w:szCs w:val="24"/>
        </w:rPr>
        <w:t>ươ</w:t>
      </w:r>
      <w:r w:rsidR="00F52461" w:rsidRPr="00956EDB">
        <w:rPr>
          <w:rFonts w:ascii="Arial" w:hAnsi="Arial" w:cs="Arial"/>
          <w:i/>
          <w:sz w:val="24"/>
          <w:szCs w:val="24"/>
        </w:rPr>
        <w:t>ng và nghệ thuật khác nữa nh</w:t>
      </w:r>
      <w:r w:rsidR="00F52461" w:rsidRPr="00956EDB">
        <w:rPr>
          <w:rFonts w:ascii="Arial" w:hAnsi="Arial" w:cs="Arial" w:hint="cs"/>
          <w:i/>
          <w:sz w:val="24"/>
          <w:szCs w:val="24"/>
        </w:rPr>
        <w:t>ư</w:t>
      </w:r>
      <w:r w:rsidR="00F52461" w:rsidRPr="00956EDB">
        <w:rPr>
          <w:rFonts w:ascii="Arial" w:hAnsi="Arial" w:cs="Arial"/>
          <w:i/>
          <w:sz w:val="24"/>
          <w:szCs w:val="24"/>
        </w:rPr>
        <w:t xml:space="preserve"> tiểu thuyết h</w:t>
      </w:r>
      <w:r w:rsidR="00F52461" w:rsidRPr="00956EDB">
        <w:rPr>
          <w:rFonts w:ascii="Arial" w:hAnsi="Arial" w:cs="Arial" w:hint="cs"/>
          <w:i/>
          <w:sz w:val="24"/>
          <w:szCs w:val="24"/>
        </w:rPr>
        <w:t>ư</w:t>
      </w:r>
      <w:r w:rsidR="00F52461" w:rsidRPr="00956EDB">
        <w:rPr>
          <w:rFonts w:ascii="Arial" w:hAnsi="Arial" w:cs="Arial"/>
          <w:i/>
          <w:sz w:val="24"/>
          <w:szCs w:val="24"/>
        </w:rPr>
        <w:t xml:space="preserve"> cấu, truyện th</w:t>
      </w:r>
      <w:r w:rsidR="00F52461" w:rsidRPr="00956EDB">
        <w:rPr>
          <w:rFonts w:ascii="Arial" w:hAnsi="Arial" w:cs="Arial" w:hint="cs"/>
          <w:i/>
          <w:sz w:val="24"/>
          <w:szCs w:val="24"/>
        </w:rPr>
        <w:t>ơ</w:t>
      </w:r>
      <w:r w:rsidR="00F52461" w:rsidRPr="00956EDB">
        <w:rPr>
          <w:rFonts w:ascii="Arial" w:hAnsi="Arial" w:cs="Arial"/>
          <w:i/>
          <w:sz w:val="24"/>
          <w:szCs w:val="24"/>
        </w:rPr>
        <w:t>, các vở nhạc kịch, bút ký, biên khảo lẫn trong hội họa, điêu khắc và biết bao bộ phim trong lãnh vực điện ảnh nữa…”</w:t>
      </w:r>
      <w:r w:rsidR="00F52FFA" w:rsidRPr="00956EDB">
        <w:rPr>
          <w:rFonts w:ascii="Arial" w:hAnsi="Arial" w:cs="Arial"/>
          <w:i/>
          <w:sz w:val="24"/>
          <w:szCs w:val="24"/>
        </w:rPr>
        <w:t xml:space="preserve">   </w:t>
      </w:r>
      <w:r w:rsidR="00121C44" w:rsidRPr="00956EDB">
        <w:rPr>
          <w:rFonts w:ascii="Arial" w:hAnsi="Arial" w:cs="Arial"/>
          <w:sz w:val="24"/>
          <w:szCs w:val="24"/>
        </w:rPr>
        <w:t>Soạn giả lý thú nhắc đến: “…</w:t>
      </w:r>
      <w:r w:rsidR="00121C44" w:rsidRPr="00956EDB">
        <w:rPr>
          <w:rFonts w:ascii="Arial" w:hAnsi="Arial" w:cs="Arial"/>
          <w:i/>
          <w:sz w:val="24"/>
          <w:szCs w:val="24"/>
        </w:rPr>
        <w:t>văn học mà lại có nhiều hình ảnh về pháp lý nh</w:t>
      </w:r>
      <w:r w:rsidR="00121C44" w:rsidRPr="00956EDB">
        <w:rPr>
          <w:rFonts w:ascii="Arial" w:hAnsi="Arial" w:cs="Arial" w:hint="cs"/>
          <w:i/>
          <w:sz w:val="24"/>
          <w:szCs w:val="24"/>
        </w:rPr>
        <w:t>ư</w:t>
      </w:r>
      <w:r w:rsidR="00121C44" w:rsidRPr="00956EDB">
        <w:rPr>
          <w:rFonts w:ascii="Arial" w:hAnsi="Arial" w:cs="Arial"/>
          <w:i/>
          <w:sz w:val="24"/>
          <w:szCs w:val="24"/>
        </w:rPr>
        <w:t xml:space="preserve"> tác phẩm ‘Ngày cuối cùng của một tử tội’ (Le Dernier Jour D’un Condamné) của Victor Hugo; “Câu Chuyện Của Hai Thành Phố’ (A Tale </w:t>
      </w:r>
      <w:proofErr w:type="gramStart"/>
      <w:r w:rsidR="00121C44" w:rsidRPr="00956EDB">
        <w:rPr>
          <w:rFonts w:ascii="Arial" w:hAnsi="Arial" w:cs="Arial"/>
          <w:i/>
          <w:sz w:val="24"/>
          <w:szCs w:val="24"/>
        </w:rPr>
        <w:t>Of</w:t>
      </w:r>
      <w:proofErr w:type="gramEnd"/>
      <w:r w:rsidR="00121C44" w:rsidRPr="00956EDB">
        <w:rPr>
          <w:rFonts w:ascii="Arial" w:hAnsi="Arial" w:cs="Arial"/>
          <w:i/>
          <w:sz w:val="24"/>
          <w:szCs w:val="24"/>
        </w:rPr>
        <w:t xml:space="preserve"> Two Cities) của Charles Dickens và ngay trong ‘Truyện Kiều’ của Nguyễn Du…</w:t>
      </w:r>
      <w:r w:rsidR="00121C44" w:rsidRPr="00956EDB">
        <w:rPr>
          <w:rFonts w:ascii="Arial" w:hAnsi="Arial" w:cs="Arial"/>
          <w:sz w:val="24"/>
          <w:szCs w:val="24"/>
        </w:rPr>
        <w:t>”</w:t>
      </w:r>
    </w:p>
    <w:p w:rsidR="007F39BA" w:rsidRPr="00956EDB" w:rsidRDefault="00121C44" w:rsidP="00F52FFA">
      <w:pPr>
        <w:jc w:val="center"/>
        <w:rPr>
          <w:rFonts w:ascii="Arial" w:hAnsi="Arial" w:cs="Arial"/>
          <w:sz w:val="24"/>
          <w:szCs w:val="24"/>
        </w:rPr>
      </w:pPr>
      <w:r w:rsidRPr="00956EDB">
        <w:rPr>
          <w:rFonts w:ascii="Arial" w:hAnsi="Arial" w:cs="Arial"/>
          <w:sz w:val="24"/>
          <w:szCs w:val="24"/>
        </w:rPr>
        <w:t>*</w:t>
      </w:r>
    </w:p>
    <w:p w:rsidR="00843883" w:rsidRPr="00956EDB" w:rsidRDefault="00C93D96" w:rsidP="00F52FFA">
      <w:pPr>
        <w:jc w:val="both"/>
        <w:rPr>
          <w:rFonts w:ascii="Arial" w:hAnsi="Arial" w:cs="Arial"/>
          <w:sz w:val="24"/>
          <w:szCs w:val="24"/>
        </w:rPr>
      </w:pPr>
      <w:r w:rsidRPr="00956EDB">
        <w:rPr>
          <w:rFonts w:ascii="Arial" w:hAnsi="Arial" w:cs="Arial"/>
          <w:sz w:val="24"/>
          <w:szCs w:val="24"/>
        </w:rPr>
        <w:t xml:space="preserve">     </w:t>
      </w:r>
      <w:r w:rsidR="00C13940" w:rsidRPr="00956EDB">
        <w:rPr>
          <w:rFonts w:ascii="Arial" w:hAnsi="Arial" w:cs="Arial"/>
          <w:sz w:val="24"/>
          <w:szCs w:val="24"/>
        </w:rPr>
        <w:t>Trong cuốn sách trên, t</w:t>
      </w:r>
      <w:r w:rsidR="00CD3C34" w:rsidRPr="00956EDB">
        <w:rPr>
          <w:rFonts w:ascii="Arial" w:hAnsi="Arial" w:cs="Arial"/>
          <w:sz w:val="24"/>
          <w:szCs w:val="24"/>
        </w:rPr>
        <w:t>hoạt tiên s</w:t>
      </w:r>
      <w:r w:rsidR="003D4223" w:rsidRPr="00956EDB">
        <w:rPr>
          <w:rFonts w:ascii="Arial" w:hAnsi="Arial" w:cs="Arial"/>
          <w:sz w:val="24"/>
          <w:szCs w:val="24"/>
        </w:rPr>
        <w:t>oạ</w:t>
      </w:r>
      <w:r w:rsidR="00CD3C34" w:rsidRPr="00956EDB">
        <w:rPr>
          <w:rFonts w:ascii="Arial" w:hAnsi="Arial" w:cs="Arial"/>
          <w:sz w:val="24"/>
          <w:szCs w:val="24"/>
        </w:rPr>
        <w:t xml:space="preserve">n giả </w:t>
      </w:r>
      <w:r w:rsidR="00843883" w:rsidRPr="00956EDB">
        <w:rPr>
          <w:rFonts w:ascii="Arial" w:hAnsi="Arial" w:cs="Arial"/>
          <w:sz w:val="24"/>
          <w:szCs w:val="24"/>
        </w:rPr>
        <w:t>n</w:t>
      </w:r>
      <w:r w:rsidRPr="00956EDB">
        <w:rPr>
          <w:rFonts w:ascii="Arial" w:hAnsi="Arial" w:cs="Arial"/>
          <w:sz w:val="24"/>
          <w:szCs w:val="24"/>
        </w:rPr>
        <w:t>hắc đến một số vụ án như</w:t>
      </w:r>
      <w:r w:rsidR="00843883" w:rsidRPr="00956EDB">
        <w:rPr>
          <w:rFonts w:ascii="Arial" w:hAnsi="Arial" w:cs="Arial"/>
          <w:sz w:val="24"/>
          <w:szCs w:val="24"/>
        </w:rPr>
        <w:t>: Vụ “</w:t>
      </w:r>
      <w:r w:rsidR="00843883" w:rsidRPr="00956EDB">
        <w:rPr>
          <w:rFonts w:ascii="Arial" w:hAnsi="Arial" w:cs="Arial"/>
          <w:i/>
          <w:sz w:val="24"/>
          <w:szCs w:val="24"/>
        </w:rPr>
        <w:t>Nghệ sĩ xiệc tên Han</w:t>
      </w:r>
      <w:r w:rsidR="00843883" w:rsidRPr="00956EDB">
        <w:rPr>
          <w:rFonts w:ascii="Arial" w:hAnsi="Arial" w:cs="Arial"/>
          <w:sz w:val="24"/>
          <w:szCs w:val="24"/>
        </w:rPr>
        <w:t xml:space="preserve">” (người đã giết chết </w:t>
      </w:r>
      <w:r w:rsidR="00C13940" w:rsidRPr="00956EDB">
        <w:rPr>
          <w:rFonts w:ascii="Arial" w:hAnsi="Arial" w:cs="Arial"/>
          <w:sz w:val="24"/>
          <w:szCs w:val="24"/>
        </w:rPr>
        <w:t xml:space="preserve">cô </w:t>
      </w:r>
      <w:r w:rsidR="00843883" w:rsidRPr="00956EDB">
        <w:rPr>
          <w:rFonts w:ascii="Arial" w:hAnsi="Arial" w:cs="Arial"/>
          <w:sz w:val="24"/>
          <w:szCs w:val="24"/>
        </w:rPr>
        <w:t>vợ trẻ xinh đẹp trong một màn biều diễn phó</w:t>
      </w:r>
      <w:r w:rsidR="00C13940" w:rsidRPr="00956EDB">
        <w:rPr>
          <w:rFonts w:ascii="Arial" w:hAnsi="Arial" w:cs="Arial"/>
          <w:sz w:val="24"/>
          <w:szCs w:val="24"/>
        </w:rPr>
        <w:t>ng dao); v</w:t>
      </w:r>
      <w:r w:rsidR="00843883" w:rsidRPr="00956EDB">
        <w:rPr>
          <w:rFonts w:ascii="Arial" w:hAnsi="Arial" w:cs="Arial"/>
          <w:sz w:val="24"/>
          <w:szCs w:val="24"/>
        </w:rPr>
        <w:t xml:space="preserve">ụ </w:t>
      </w:r>
      <w:r w:rsidR="00C13940" w:rsidRPr="00956EDB">
        <w:rPr>
          <w:rFonts w:ascii="Arial" w:hAnsi="Arial" w:cs="Arial"/>
          <w:sz w:val="24"/>
          <w:szCs w:val="24"/>
        </w:rPr>
        <w:t xml:space="preserve">án </w:t>
      </w:r>
      <w:r w:rsidR="00825D94" w:rsidRPr="00956EDB">
        <w:rPr>
          <w:rFonts w:ascii="Arial" w:hAnsi="Arial" w:cs="Arial"/>
          <w:sz w:val="24"/>
          <w:szCs w:val="24"/>
        </w:rPr>
        <w:t xml:space="preserve">trong Thánh Kinh </w:t>
      </w:r>
      <w:r w:rsidR="00843883" w:rsidRPr="00956EDB">
        <w:rPr>
          <w:rFonts w:ascii="Arial" w:hAnsi="Arial" w:cs="Arial"/>
          <w:sz w:val="24"/>
          <w:szCs w:val="24"/>
        </w:rPr>
        <w:t>“</w:t>
      </w:r>
      <w:r w:rsidR="00843883" w:rsidRPr="00956EDB">
        <w:rPr>
          <w:rFonts w:ascii="Arial" w:hAnsi="Arial" w:cs="Arial"/>
          <w:i/>
          <w:sz w:val="24"/>
          <w:szCs w:val="24"/>
        </w:rPr>
        <w:t>Cain giết Abel</w:t>
      </w:r>
      <w:r w:rsidR="00843883" w:rsidRPr="00956EDB">
        <w:rPr>
          <w:rFonts w:ascii="Arial" w:hAnsi="Arial" w:cs="Arial"/>
          <w:sz w:val="24"/>
          <w:szCs w:val="24"/>
        </w:rPr>
        <w:t>” (</w:t>
      </w:r>
      <w:r w:rsidR="00FE407F" w:rsidRPr="00956EDB">
        <w:rPr>
          <w:rFonts w:ascii="Arial" w:hAnsi="Arial" w:cs="Arial"/>
          <w:sz w:val="24"/>
          <w:szCs w:val="24"/>
        </w:rPr>
        <w:t xml:space="preserve">cả hai </w:t>
      </w:r>
      <w:r w:rsidR="00843883" w:rsidRPr="00956EDB">
        <w:rPr>
          <w:rFonts w:ascii="Arial" w:hAnsi="Arial" w:cs="Arial"/>
          <w:sz w:val="24"/>
          <w:szCs w:val="24"/>
        </w:rPr>
        <w:t>cùng là con của ông Adam và bà Ê-va nhưng hai anh em đã giết nhau sau khi đem lễ vật dâng Chú</w:t>
      </w:r>
      <w:r w:rsidR="00C13940" w:rsidRPr="00956EDB">
        <w:rPr>
          <w:rFonts w:ascii="Arial" w:hAnsi="Arial" w:cs="Arial"/>
          <w:sz w:val="24"/>
          <w:szCs w:val="24"/>
        </w:rPr>
        <w:t>a); v</w:t>
      </w:r>
      <w:r w:rsidR="00843883" w:rsidRPr="00956EDB">
        <w:rPr>
          <w:rFonts w:ascii="Arial" w:hAnsi="Arial" w:cs="Arial"/>
          <w:sz w:val="24"/>
          <w:szCs w:val="24"/>
        </w:rPr>
        <w:t>ụ “</w:t>
      </w:r>
      <w:r w:rsidR="00843883" w:rsidRPr="00956EDB">
        <w:rPr>
          <w:rFonts w:ascii="Arial" w:hAnsi="Arial" w:cs="Arial"/>
          <w:i/>
          <w:sz w:val="24"/>
          <w:szCs w:val="24"/>
        </w:rPr>
        <w:t>Vua Salomon xử án</w:t>
      </w:r>
      <w:r w:rsidR="00843883" w:rsidRPr="00956EDB">
        <w:rPr>
          <w:rFonts w:ascii="Arial" w:hAnsi="Arial" w:cs="Arial"/>
          <w:sz w:val="24"/>
          <w:szCs w:val="24"/>
        </w:rPr>
        <w:t>” (</w:t>
      </w:r>
      <w:r w:rsidR="00FE407F" w:rsidRPr="00956EDB">
        <w:rPr>
          <w:rFonts w:ascii="Arial" w:hAnsi="Arial" w:cs="Arial"/>
          <w:sz w:val="24"/>
          <w:szCs w:val="24"/>
        </w:rPr>
        <w:t xml:space="preserve">để biết ai là người mẹ thật sự, </w:t>
      </w:r>
      <w:r w:rsidR="00843883" w:rsidRPr="00956EDB">
        <w:rPr>
          <w:rFonts w:ascii="Arial" w:hAnsi="Arial" w:cs="Arial"/>
          <w:sz w:val="24"/>
          <w:szCs w:val="24"/>
        </w:rPr>
        <w:t xml:space="preserve">Vua </w:t>
      </w:r>
      <w:r w:rsidR="00FE407F" w:rsidRPr="00956EDB">
        <w:rPr>
          <w:rFonts w:ascii="Arial" w:hAnsi="Arial" w:cs="Arial"/>
          <w:sz w:val="24"/>
          <w:szCs w:val="24"/>
        </w:rPr>
        <w:t xml:space="preserve">giả bộ </w:t>
      </w:r>
      <w:r w:rsidR="00843883" w:rsidRPr="00956EDB">
        <w:rPr>
          <w:rFonts w:ascii="Arial" w:hAnsi="Arial" w:cs="Arial"/>
          <w:sz w:val="24"/>
          <w:szCs w:val="24"/>
        </w:rPr>
        <w:t xml:space="preserve">ra lệnh đem gươm chặt đứa con nhỏ </w:t>
      </w:r>
      <w:r w:rsidR="00E4567B" w:rsidRPr="00956EDB">
        <w:rPr>
          <w:rFonts w:ascii="Arial" w:hAnsi="Arial" w:cs="Arial"/>
          <w:sz w:val="24"/>
          <w:szCs w:val="24"/>
        </w:rPr>
        <w:t xml:space="preserve">làm hai </w:t>
      </w:r>
      <w:r w:rsidR="00843883" w:rsidRPr="00956EDB">
        <w:rPr>
          <w:rFonts w:ascii="Arial" w:hAnsi="Arial" w:cs="Arial"/>
          <w:sz w:val="24"/>
          <w:szCs w:val="24"/>
        </w:rPr>
        <w:t xml:space="preserve">khi có hai người đàn bà </w:t>
      </w:r>
      <w:r w:rsidR="00E4567B" w:rsidRPr="00956EDB">
        <w:rPr>
          <w:rFonts w:ascii="Arial" w:hAnsi="Arial" w:cs="Arial"/>
          <w:sz w:val="24"/>
          <w:szCs w:val="24"/>
        </w:rPr>
        <w:t>tranh chấp cùng nhận là con mì</w:t>
      </w:r>
      <w:r w:rsidR="00C13940" w:rsidRPr="00956EDB">
        <w:rPr>
          <w:rFonts w:ascii="Arial" w:hAnsi="Arial" w:cs="Arial"/>
          <w:sz w:val="24"/>
          <w:szCs w:val="24"/>
        </w:rPr>
        <w:t>nh); v</w:t>
      </w:r>
      <w:r w:rsidR="00E4567B" w:rsidRPr="00956EDB">
        <w:rPr>
          <w:rFonts w:ascii="Arial" w:hAnsi="Arial" w:cs="Arial"/>
          <w:sz w:val="24"/>
          <w:szCs w:val="24"/>
        </w:rPr>
        <w:t>ụ án xa xưa “</w:t>
      </w:r>
      <w:r w:rsidR="00E4567B" w:rsidRPr="00956EDB">
        <w:rPr>
          <w:rFonts w:ascii="Arial" w:hAnsi="Arial" w:cs="Arial"/>
          <w:i/>
          <w:sz w:val="24"/>
          <w:szCs w:val="24"/>
        </w:rPr>
        <w:t>Susanna và các trưởng lão</w:t>
      </w:r>
      <w:r w:rsidR="00E4567B" w:rsidRPr="00956EDB">
        <w:rPr>
          <w:rFonts w:ascii="Arial" w:hAnsi="Arial" w:cs="Arial"/>
          <w:sz w:val="24"/>
          <w:szCs w:val="24"/>
        </w:rPr>
        <w:t xml:space="preserve">” (quyền đối chất nhân chứng trong tinh thần thượng tôn pháp luật) và vụ án mới đây </w:t>
      </w:r>
      <w:r w:rsidR="009B0A9C" w:rsidRPr="00956EDB">
        <w:rPr>
          <w:rFonts w:ascii="Arial" w:hAnsi="Arial" w:cs="Arial"/>
          <w:sz w:val="24"/>
          <w:szCs w:val="24"/>
        </w:rPr>
        <w:t xml:space="preserve">được coi là vụ án thế kỷ </w:t>
      </w:r>
      <w:r w:rsidR="00E4567B" w:rsidRPr="00956EDB">
        <w:rPr>
          <w:rFonts w:ascii="Arial" w:hAnsi="Arial" w:cs="Arial"/>
          <w:sz w:val="24"/>
          <w:szCs w:val="24"/>
        </w:rPr>
        <w:t>“</w:t>
      </w:r>
      <w:r w:rsidR="00E4567B" w:rsidRPr="00956EDB">
        <w:rPr>
          <w:rFonts w:ascii="Arial" w:hAnsi="Arial" w:cs="Arial"/>
          <w:i/>
          <w:sz w:val="24"/>
          <w:szCs w:val="24"/>
        </w:rPr>
        <w:t>Bill Clinton</w:t>
      </w:r>
      <w:r w:rsidR="00E4567B" w:rsidRPr="00956EDB">
        <w:rPr>
          <w:rFonts w:ascii="Arial" w:hAnsi="Arial" w:cs="Arial"/>
          <w:sz w:val="24"/>
          <w:szCs w:val="24"/>
        </w:rPr>
        <w:t>”</w:t>
      </w:r>
      <w:r w:rsidR="00825D94" w:rsidRPr="00956EDB">
        <w:rPr>
          <w:rFonts w:ascii="Arial" w:hAnsi="Arial" w:cs="Arial"/>
          <w:sz w:val="24"/>
          <w:szCs w:val="24"/>
        </w:rPr>
        <w:t xml:space="preserve"> (không ai ở trên luật pháp dù là một Tổng thống). Còn một vụ </w:t>
      </w:r>
      <w:proofErr w:type="gramStart"/>
      <w:r w:rsidR="00825D94" w:rsidRPr="00956EDB">
        <w:rPr>
          <w:rFonts w:ascii="Arial" w:hAnsi="Arial" w:cs="Arial"/>
          <w:sz w:val="24"/>
          <w:szCs w:val="24"/>
        </w:rPr>
        <w:t>án</w:t>
      </w:r>
      <w:proofErr w:type="gramEnd"/>
      <w:r w:rsidR="00825D94" w:rsidRPr="00956EDB">
        <w:rPr>
          <w:rFonts w:ascii="Arial" w:hAnsi="Arial" w:cs="Arial"/>
          <w:sz w:val="24"/>
          <w:szCs w:val="24"/>
        </w:rPr>
        <w:t xml:space="preserve"> được coi là </w:t>
      </w:r>
      <w:r w:rsidR="00FE407F" w:rsidRPr="00956EDB">
        <w:rPr>
          <w:rFonts w:ascii="Arial" w:hAnsi="Arial" w:cs="Arial"/>
          <w:sz w:val="24"/>
          <w:szCs w:val="24"/>
        </w:rPr>
        <w:t xml:space="preserve">đã từng </w:t>
      </w:r>
      <w:r w:rsidR="00825D94" w:rsidRPr="00956EDB">
        <w:rPr>
          <w:rFonts w:ascii="Arial" w:hAnsi="Arial" w:cs="Arial"/>
          <w:sz w:val="24"/>
          <w:szCs w:val="24"/>
        </w:rPr>
        <w:t>làm rung chuyển luật pháp quốc tế nữa, đó là “</w:t>
      </w:r>
      <w:r w:rsidR="00825D94" w:rsidRPr="00956EDB">
        <w:rPr>
          <w:rFonts w:ascii="Arial" w:hAnsi="Arial" w:cs="Arial"/>
          <w:i/>
          <w:sz w:val="24"/>
          <w:szCs w:val="24"/>
        </w:rPr>
        <w:t>Vụ án Pinochet</w:t>
      </w:r>
      <w:r w:rsidR="00825D94" w:rsidRPr="00956EDB">
        <w:rPr>
          <w:rFonts w:ascii="Arial" w:hAnsi="Arial" w:cs="Arial"/>
          <w:sz w:val="24"/>
          <w:szCs w:val="24"/>
        </w:rPr>
        <w:t>”…</w:t>
      </w:r>
    </w:p>
    <w:p w:rsidR="008D5F69" w:rsidRPr="00956EDB" w:rsidRDefault="008D5F69" w:rsidP="00F52FFA">
      <w:pPr>
        <w:jc w:val="both"/>
        <w:rPr>
          <w:rFonts w:ascii="Arial" w:hAnsi="Arial" w:cs="Arial"/>
          <w:sz w:val="24"/>
          <w:szCs w:val="24"/>
        </w:rPr>
      </w:pPr>
      <w:r w:rsidRPr="00956EDB">
        <w:rPr>
          <w:rFonts w:ascii="Arial" w:hAnsi="Arial" w:cs="Arial"/>
          <w:sz w:val="24"/>
          <w:szCs w:val="24"/>
        </w:rPr>
        <w:t xml:space="preserve">     Truyện “</w:t>
      </w:r>
      <w:r w:rsidRPr="00956EDB">
        <w:rPr>
          <w:rFonts w:ascii="Arial" w:hAnsi="Arial" w:cs="Arial"/>
          <w:i/>
          <w:sz w:val="24"/>
          <w:szCs w:val="24"/>
        </w:rPr>
        <w:t>L’assassin</w:t>
      </w:r>
      <w:proofErr w:type="gramStart"/>
      <w:r w:rsidRPr="00956EDB">
        <w:rPr>
          <w:rFonts w:ascii="Arial" w:hAnsi="Arial" w:cs="Arial"/>
          <w:sz w:val="24"/>
          <w:szCs w:val="24"/>
        </w:rPr>
        <w:t>”(</w:t>
      </w:r>
      <w:proofErr w:type="gramEnd"/>
      <w:r w:rsidRPr="00956EDB">
        <w:rPr>
          <w:rFonts w:ascii="Arial" w:hAnsi="Arial" w:cs="Arial"/>
          <w:sz w:val="24"/>
          <w:szCs w:val="24"/>
        </w:rPr>
        <w:t>Kẻ sát nhân) củ</w:t>
      </w:r>
      <w:r w:rsidR="003D4223" w:rsidRPr="00956EDB">
        <w:rPr>
          <w:rFonts w:ascii="Arial" w:hAnsi="Arial" w:cs="Arial"/>
          <w:sz w:val="24"/>
          <w:szCs w:val="24"/>
        </w:rPr>
        <w:t>a nhà văn Pháp Guy de Maupassant đ</w:t>
      </w:r>
      <w:r w:rsidR="003D4223" w:rsidRPr="00956EDB">
        <w:rPr>
          <w:rFonts w:ascii="Arial" w:hAnsi="Arial" w:cs="Arial" w:hint="cs"/>
          <w:sz w:val="24"/>
          <w:szCs w:val="24"/>
        </w:rPr>
        <w:t>ư</w:t>
      </w:r>
      <w:r w:rsidR="003D4223" w:rsidRPr="00956EDB">
        <w:rPr>
          <w:rFonts w:ascii="Arial" w:hAnsi="Arial" w:cs="Arial"/>
          <w:sz w:val="24"/>
          <w:szCs w:val="24"/>
        </w:rPr>
        <w:t>ợc</w:t>
      </w:r>
      <w:r w:rsidR="00CC08E2" w:rsidRPr="00956EDB">
        <w:rPr>
          <w:rFonts w:ascii="Arial" w:hAnsi="Arial" w:cs="Arial"/>
          <w:sz w:val="24"/>
          <w:szCs w:val="24"/>
        </w:rPr>
        <w:t xml:space="preserve"> soạn giả</w:t>
      </w:r>
      <w:r w:rsidR="003D4223" w:rsidRPr="00956EDB">
        <w:rPr>
          <w:rFonts w:ascii="Arial" w:hAnsi="Arial" w:cs="Arial"/>
          <w:sz w:val="24"/>
          <w:szCs w:val="24"/>
        </w:rPr>
        <w:t xml:space="preserve"> chuyển ngữ, t</w:t>
      </w:r>
      <w:r w:rsidR="003D4223" w:rsidRPr="00956EDB">
        <w:rPr>
          <w:rFonts w:ascii="Arial" w:hAnsi="Arial" w:cs="Arial" w:hint="cs"/>
          <w:sz w:val="24"/>
          <w:szCs w:val="24"/>
        </w:rPr>
        <w:t>ư</w:t>
      </w:r>
      <w:r w:rsidR="003D4223" w:rsidRPr="00956EDB">
        <w:rPr>
          <w:rFonts w:ascii="Arial" w:hAnsi="Arial" w:cs="Arial"/>
          <w:sz w:val="24"/>
          <w:szCs w:val="24"/>
        </w:rPr>
        <w:t>ờng thuật lại những lời bào chữa của một luật s</w:t>
      </w:r>
      <w:r w:rsidR="003D4223" w:rsidRPr="00956EDB">
        <w:rPr>
          <w:rFonts w:ascii="Arial" w:hAnsi="Arial" w:cs="Arial" w:hint="cs"/>
          <w:sz w:val="24"/>
          <w:szCs w:val="24"/>
        </w:rPr>
        <w:t>ư</w:t>
      </w:r>
      <w:r w:rsidR="003D4223" w:rsidRPr="00956EDB">
        <w:rPr>
          <w:rFonts w:ascii="Arial" w:hAnsi="Arial" w:cs="Arial"/>
          <w:sz w:val="24"/>
          <w:szCs w:val="24"/>
        </w:rPr>
        <w:t xml:space="preserve"> trẻ tuổi cho một bị cáo bị truy tố tội sát nhân.</w:t>
      </w:r>
      <w:r w:rsidRPr="00956EDB">
        <w:rPr>
          <w:rFonts w:ascii="Arial" w:hAnsi="Arial" w:cs="Arial"/>
          <w:sz w:val="24"/>
          <w:szCs w:val="24"/>
        </w:rPr>
        <w:t xml:space="preserve">     </w:t>
      </w:r>
    </w:p>
    <w:p w:rsidR="00825D94" w:rsidRPr="00956EDB" w:rsidRDefault="00825D94" w:rsidP="00F52FFA">
      <w:pPr>
        <w:jc w:val="both"/>
        <w:rPr>
          <w:rFonts w:ascii="Arial" w:hAnsi="Arial" w:cs="Arial"/>
          <w:sz w:val="24"/>
          <w:szCs w:val="24"/>
        </w:rPr>
      </w:pPr>
      <w:r w:rsidRPr="00956EDB">
        <w:rPr>
          <w:rFonts w:ascii="Arial" w:hAnsi="Arial" w:cs="Arial"/>
          <w:sz w:val="24"/>
          <w:szCs w:val="24"/>
        </w:rPr>
        <w:t xml:space="preserve">     Về mặt nghệ thuật điêu khắc soạn giả t</w:t>
      </w:r>
      <w:r w:rsidRPr="00956EDB">
        <w:rPr>
          <w:rFonts w:ascii="Arial" w:hAnsi="Arial" w:cs="Arial" w:hint="cs"/>
          <w:sz w:val="24"/>
          <w:szCs w:val="24"/>
        </w:rPr>
        <w:t>ư</w:t>
      </w:r>
      <w:r w:rsidRPr="00956EDB">
        <w:rPr>
          <w:rFonts w:ascii="Arial" w:hAnsi="Arial" w:cs="Arial"/>
          <w:sz w:val="24"/>
          <w:szCs w:val="24"/>
        </w:rPr>
        <w:t>ờng thuật đến 3 bộ luật cổ khắc trên đá tr</w:t>
      </w:r>
      <w:r w:rsidRPr="00956EDB">
        <w:rPr>
          <w:rFonts w:ascii="Arial" w:hAnsi="Arial" w:cs="Arial" w:hint="cs"/>
          <w:sz w:val="24"/>
          <w:szCs w:val="24"/>
        </w:rPr>
        <w:t>ư</w:t>
      </w:r>
      <w:r w:rsidRPr="00956EDB">
        <w:rPr>
          <w:rFonts w:ascii="Arial" w:hAnsi="Arial" w:cs="Arial"/>
          <w:sz w:val="24"/>
          <w:szCs w:val="24"/>
        </w:rPr>
        <w:t>ớc Công nguyên đó là: “</w:t>
      </w:r>
      <w:r w:rsidRPr="00956EDB">
        <w:rPr>
          <w:rFonts w:ascii="Arial" w:hAnsi="Arial" w:cs="Arial"/>
          <w:i/>
          <w:sz w:val="24"/>
          <w:szCs w:val="24"/>
        </w:rPr>
        <w:t>Bộ luật Lipit-ishtar</w:t>
      </w:r>
      <w:r w:rsidRPr="00956EDB">
        <w:rPr>
          <w:rFonts w:ascii="Arial" w:hAnsi="Arial" w:cs="Arial"/>
          <w:sz w:val="24"/>
          <w:szCs w:val="24"/>
        </w:rPr>
        <w:t>” (1868-1857); “</w:t>
      </w:r>
      <w:r w:rsidRPr="00956EDB">
        <w:rPr>
          <w:rFonts w:ascii="Arial" w:hAnsi="Arial" w:cs="Arial"/>
          <w:i/>
          <w:sz w:val="24"/>
          <w:szCs w:val="24"/>
        </w:rPr>
        <w:t>Bộ luật Hammurabi</w:t>
      </w:r>
      <w:r w:rsidRPr="00956EDB">
        <w:rPr>
          <w:rFonts w:ascii="Arial" w:hAnsi="Arial" w:cs="Arial"/>
          <w:sz w:val="24"/>
          <w:szCs w:val="24"/>
        </w:rPr>
        <w:t>” (1792-1750) và “</w:t>
      </w:r>
      <w:r w:rsidRPr="00956EDB">
        <w:rPr>
          <w:rFonts w:ascii="Arial" w:hAnsi="Arial" w:cs="Arial"/>
          <w:i/>
          <w:sz w:val="24"/>
          <w:szCs w:val="24"/>
        </w:rPr>
        <w:t>Bộ luật Moses</w:t>
      </w:r>
      <w:r w:rsidRPr="00956EDB">
        <w:rPr>
          <w:rFonts w:ascii="Arial" w:hAnsi="Arial" w:cs="Arial"/>
          <w:sz w:val="24"/>
          <w:szCs w:val="24"/>
        </w:rPr>
        <w:t>” (thế kỷ 13).</w:t>
      </w:r>
    </w:p>
    <w:p w:rsidR="00843883" w:rsidRPr="00956EDB" w:rsidRDefault="00825D94" w:rsidP="00F52FFA">
      <w:pPr>
        <w:jc w:val="both"/>
        <w:rPr>
          <w:rFonts w:ascii="Arial" w:hAnsi="Arial" w:cs="Arial"/>
          <w:sz w:val="24"/>
          <w:szCs w:val="24"/>
        </w:rPr>
      </w:pPr>
      <w:r w:rsidRPr="00956EDB">
        <w:rPr>
          <w:rFonts w:ascii="Arial" w:hAnsi="Arial" w:cs="Arial"/>
          <w:sz w:val="24"/>
          <w:szCs w:val="24"/>
        </w:rPr>
        <w:t xml:space="preserve">     Về mặt thi phú có 3 bài th</w:t>
      </w:r>
      <w:r w:rsidRPr="00956EDB">
        <w:rPr>
          <w:rFonts w:ascii="Arial" w:hAnsi="Arial" w:cs="Arial" w:hint="cs"/>
          <w:sz w:val="24"/>
          <w:szCs w:val="24"/>
        </w:rPr>
        <w:t>ơ</w:t>
      </w:r>
      <w:r w:rsidRPr="00956EDB">
        <w:rPr>
          <w:rFonts w:ascii="Arial" w:hAnsi="Arial" w:cs="Arial"/>
          <w:sz w:val="24"/>
          <w:szCs w:val="24"/>
        </w:rPr>
        <w:t xml:space="preserve"> tiêu biể</w:t>
      </w:r>
      <w:r w:rsidR="008D5F69" w:rsidRPr="00956EDB">
        <w:rPr>
          <w:rFonts w:ascii="Arial" w:hAnsi="Arial" w:cs="Arial"/>
          <w:sz w:val="24"/>
          <w:szCs w:val="24"/>
        </w:rPr>
        <w:t>u đ</w:t>
      </w:r>
      <w:r w:rsidR="008D5F69" w:rsidRPr="00956EDB">
        <w:rPr>
          <w:rFonts w:ascii="Arial" w:hAnsi="Arial" w:cs="Arial" w:hint="cs"/>
          <w:sz w:val="24"/>
          <w:szCs w:val="24"/>
        </w:rPr>
        <w:t>ư</w:t>
      </w:r>
      <w:r w:rsidR="008D5F69" w:rsidRPr="00956EDB">
        <w:rPr>
          <w:rFonts w:ascii="Arial" w:hAnsi="Arial" w:cs="Arial"/>
          <w:sz w:val="24"/>
          <w:szCs w:val="24"/>
        </w:rPr>
        <w:t>ợc nhắc tới: Tr</w:t>
      </w:r>
      <w:r w:rsidR="008D5F69" w:rsidRPr="00956EDB">
        <w:rPr>
          <w:rFonts w:ascii="Arial" w:hAnsi="Arial" w:cs="Arial" w:hint="cs"/>
          <w:sz w:val="24"/>
          <w:szCs w:val="24"/>
        </w:rPr>
        <w:t>ư</w:t>
      </w:r>
      <w:r w:rsidR="008D5F69" w:rsidRPr="00956EDB">
        <w:rPr>
          <w:rFonts w:ascii="Arial" w:hAnsi="Arial" w:cs="Arial"/>
          <w:sz w:val="24"/>
          <w:szCs w:val="24"/>
        </w:rPr>
        <w:t>ớc hết là “</w:t>
      </w:r>
      <w:r w:rsidR="008D5F69" w:rsidRPr="00956EDB">
        <w:rPr>
          <w:rFonts w:ascii="Arial" w:hAnsi="Arial" w:cs="Arial"/>
          <w:i/>
          <w:sz w:val="24"/>
          <w:szCs w:val="24"/>
        </w:rPr>
        <w:t>Invictus</w:t>
      </w:r>
      <w:r w:rsidR="008D5F69" w:rsidRPr="00956EDB">
        <w:rPr>
          <w:rFonts w:ascii="Arial" w:hAnsi="Arial" w:cs="Arial"/>
          <w:sz w:val="24"/>
          <w:szCs w:val="24"/>
        </w:rPr>
        <w:t>” (Bất bại) của thi sĩ Anh William Ernest (1849)</w:t>
      </w:r>
      <w:r w:rsidR="00CC08E2" w:rsidRPr="00956EDB">
        <w:rPr>
          <w:rFonts w:ascii="Arial" w:hAnsi="Arial" w:cs="Arial"/>
          <w:sz w:val="24"/>
          <w:szCs w:val="24"/>
        </w:rPr>
        <w:t xml:space="preserve">. </w:t>
      </w:r>
      <w:r w:rsidR="00FE407F" w:rsidRPr="00956EDB">
        <w:rPr>
          <w:rFonts w:ascii="Arial" w:hAnsi="Arial" w:cs="Arial"/>
          <w:sz w:val="24"/>
          <w:szCs w:val="24"/>
        </w:rPr>
        <w:t>Mới đây b</w:t>
      </w:r>
      <w:r w:rsidR="00CC08E2" w:rsidRPr="00956EDB">
        <w:rPr>
          <w:rFonts w:ascii="Arial" w:hAnsi="Arial" w:cs="Arial"/>
          <w:sz w:val="24"/>
          <w:szCs w:val="24"/>
        </w:rPr>
        <w:t>ài th</w:t>
      </w:r>
      <w:r w:rsidR="00CC08E2" w:rsidRPr="00956EDB">
        <w:rPr>
          <w:rFonts w:ascii="Arial" w:hAnsi="Arial" w:cs="Arial" w:hint="cs"/>
          <w:sz w:val="24"/>
          <w:szCs w:val="24"/>
        </w:rPr>
        <w:t>ơ</w:t>
      </w:r>
      <w:r w:rsidR="008D5F69" w:rsidRPr="00956EDB">
        <w:rPr>
          <w:rFonts w:ascii="Arial" w:hAnsi="Arial" w:cs="Arial"/>
          <w:sz w:val="24"/>
          <w:szCs w:val="24"/>
        </w:rPr>
        <w:t xml:space="preserve"> </w:t>
      </w:r>
      <w:r w:rsidR="00FE407F" w:rsidRPr="00956EDB">
        <w:rPr>
          <w:rFonts w:ascii="Arial" w:hAnsi="Arial" w:cs="Arial"/>
          <w:sz w:val="24"/>
          <w:szCs w:val="24"/>
        </w:rPr>
        <w:t xml:space="preserve">này được </w:t>
      </w:r>
      <w:r w:rsidR="008D5F69" w:rsidRPr="00956EDB">
        <w:rPr>
          <w:rFonts w:ascii="Arial" w:hAnsi="Arial" w:cs="Arial"/>
          <w:sz w:val="24"/>
          <w:szCs w:val="24"/>
        </w:rPr>
        <w:t>thay lời nói cuối cùng củ</w:t>
      </w:r>
      <w:r w:rsidR="00CC08E2" w:rsidRPr="00956EDB">
        <w:rPr>
          <w:rFonts w:ascii="Arial" w:hAnsi="Arial" w:cs="Arial"/>
          <w:sz w:val="24"/>
          <w:szCs w:val="24"/>
        </w:rPr>
        <w:t xml:space="preserve">a </w:t>
      </w:r>
      <w:r w:rsidR="008D5F69" w:rsidRPr="00956EDB">
        <w:rPr>
          <w:rFonts w:ascii="Arial" w:hAnsi="Arial" w:cs="Arial"/>
          <w:sz w:val="24"/>
          <w:szCs w:val="24"/>
        </w:rPr>
        <w:t>tử tội</w:t>
      </w:r>
      <w:r w:rsidR="00CC08E2" w:rsidRPr="00956EDB">
        <w:rPr>
          <w:rFonts w:ascii="Arial" w:hAnsi="Arial" w:cs="Arial"/>
          <w:sz w:val="24"/>
          <w:szCs w:val="24"/>
        </w:rPr>
        <w:t xml:space="preserve"> Mạc Vệ. Mạc Vệ can tôi đặt bom phá huỷ Toà nhà Liên bang ở Oklahoma năm 1995 và bị hành quyết vào năm 2001. </w:t>
      </w:r>
      <w:r w:rsidR="008D7E11" w:rsidRPr="00956EDB">
        <w:rPr>
          <w:rFonts w:ascii="Arial" w:hAnsi="Arial" w:cs="Arial"/>
          <w:sz w:val="24"/>
          <w:szCs w:val="24"/>
        </w:rPr>
        <w:t xml:space="preserve">Mạc Vệ đã chép </w:t>
      </w:r>
      <w:proofErr w:type="gramStart"/>
      <w:r w:rsidR="008D7E11" w:rsidRPr="00956EDB">
        <w:rPr>
          <w:rFonts w:ascii="Arial" w:hAnsi="Arial" w:cs="Arial"/>
          <w:sz w:val="24"/>
          <w:szCs w:val="24"/>
        </w:rPr>
        <w:t>tay</w:t>
      </w:r>
      <w:proofErr w:type="gramEnd"/>
      <w:r w:rsidR="008D7E11" w:rsidRPr="00956EDB">
        <w:rPr>
          <w:rFonts w:ascii="Arial" w:hAnsi="Arial" w:cs="Arial"/>
          <w:sz w:val="24"/>
          <w:szCs w:val="24"/>
        </w:rPr>
        <w:t xml:space="preserve"> bài th</w:t>
      </w:r>
      <w:r w:rsidR="008D7E11" w:rsidRPr="00956EDB">
        <w:rPr>
          <w:rFonts w:ascii="Arial" w:hAnsi="Arial" w:cs="Arial" w:hint="cs"/>
          <w:sz w:val="24"/>
          <w:szCs w:val="24"/>
        </w:rPr>
        <w:t>ơ</w:t>
      </w:r>
      <w:r w:rsidR="008D7E11" w:rsidRPr="00956EDB">
        <w:rPr>
          <w:rFonts w:ascii="Arial" w:hAnsi="Arial" w:cs="Arial"/>
          <w:sz w:val="24"/>
          <w:szCs w:val="24"/>
        </w:rPr>
        <w:t xml:space="preserve"> này và trao cho ng</w:t>
      </w:r>
      <w:r w:rsidR="008D7E11" w:rsidRPr="00956EDB">
        <w:rPr>
          <w:rFonts w:ascii="Arial" w:hAnsi="Arial" w:cs="Arial" w:hint="cs"/>
          <w:sz w:val="24"/>
          <w:szCs w:val="24"/>
        </w:rPr>
        <w:t>ư</w:t>
      </w:r>
      <w:r w:rsidR="008D7E11" w:rsidRPr="00956EDB">
        <w:rPr>
          <w:rFonts w:ascii="Arial" w:hAnsi="Arial" w:cs="Arial"/>
          <w:sz w:val="24"/>
          <w:szCs w:val="24"/>
        </w:rPr>
        <w:t>ời gác ngục để đ</w:t>
      </w:r>
      <w:r w:rsidR="008D7E11" w:rsidRPr="00956EDB">
        <w:rPr>
          <w:rFonts w:ascii="Arial" w:hAnsi="Arial" w:cs="Arial" w:hint="cs"/>
          <w:sz w:val="24"/>
          <w:szCs w:val="24"/>
        </w:rPr>
        <w:t>ư</w:t>
      </w:r>
      <w:r w:rsidR="008D7E11" w:rsidRPr="00956EDB">
        <w:rPr>
          <w:rFonts w:ascii="Arial" w:hAnsi="Arial" w:cs="Arial"/>
          <w:sz w:val="24"/>
          <w:szCs w:val="24"/>
        </w:rPr>
        <w:t>a cho báo chí và truyền thông tr</w:t>
      </w:r>
      <w:r w:rsidR="008D7E11" w:rsidRPr="00956EDB">
        <w:rPr>
          <w:rFonts w:ascii="Arial" w:hAnsi="Arial" w:cs="Arial" w:hint="cs"/>
          <w:sz w:val="24"/>
          <w:szCs w:val="24"/>
        </w:rPr>
        <w:t>ư</w:t>
      </w:r>
      <w:r w:rsidR="008D7E11" w:rsidRPr="00956EDB">
        <w:rPr>
          <w:rFonts w:ascii="Arial" w:hAnsi="Arial" w:cs="Arial"/>
          <w:sz w:val="24"/>
          <w:szCs w:val="24"/>
        </w:rPr>
        <w:t>ớ</w:t>
      </w:r>
      <w:r w:rsidR="00FE407F" w:rsidRPr="00956EDB">
        <w:rPr>
          <w:rFonts w:ascii="Arial" w:hAnsi="Arial" w:cs="Arial"/>
          <w:sz w:val="24"/>
          <w:szCs w:val="24"/>
        </w:rPr>
        <w:t>c khi thụ hình</w:t>
      </w:r>
      <w:r w:rsidR="008D7E11" w:rsidRPr="00956EDB">
        <w:rPr>
          <w:rFonts w:ascii="Arial" w:hAnsi="Arial" w:cs="Arial"/>
          <w:sz w:val="24"/>
          <w:szCs w:val="24"/>
        </w:rPr>
        <w:t xml:space="preserve">. </w:t>
      </w:r>
      <w:r w:rsidR="00CA411F" w:rsidRPr="00956EDB">
        <w:rPr>
          <w:rFonts w:ascii="Arial" w:hAnsi="Arial" w:cs="Arial"/>
          <w:sz w:val="24"/>
          <w:szCs w:val="24"/>
        </w:rPr>
        <w:t>Hai b</w:t>
      </w:r>
      <w:r w:rsidR="00CC08E2" w:rsidRPr="00956EDB">
        <w:rPr>
          <w:rFonts w:ascii="Arial" w:hAnsi="Arial" w:cs="Arial"/>
          <w:sz w:val="24"/>
          <w:szCs w:val="24"/>
        </w:rPr>
        <w:t>ài th</w:t>
      </w:r>
      <w:r w:rsidR="00CC08E2" w:rsidRPr="00956EDB">
        <w:rPr>
          <w:rFonts w:ascii="Arial" w:hAnsi="Arial" w:cs="Arial" w:hint="cs"/>
          <w:sz w:val="24"/>
          <w:szCs w:val="24"/>
        </w:rPr>
        <w:t>ơ</w:t>
      </w:r>
      <w:r w:rsidR="00CA411F" w:rsidRPr="00956EDB">
        <w:rPr>
          <w:rFonts w:ascii="Arial" w:hAnsi="Arial" w:cs="Arial"/>
          <w:sz w:val="24"/>
          <w:szCs w:val="24"/>
        </w:rPr>
        <w:t xml:space="preserve"> </w:t>
      </w:r>
      <w:proofErr w:type="gramStart"/>
      <w:r w:rsidR="00CA411F" w:rsidRPr="00956EDB">
        <w:rPr>
          <w:rFonts w:ascii="Arial" w:hAnsi="Arial" w:cs="Arial"/>
          <w:sz w:val="24"/>
          <w:szCs w:val="24"/>
        </w:rPr>
        <w:t>kia</w:t>
      </w:r>
      <w:proofErr w:type="gramEnd"/>
      <w:r w:rsidR="00FE407F" w:rsidRPr="00956EDB">
        <w:rPr>
          <w:rFonts w:ascii="Arial" w:hAnsi="Arial" w:cs="Arial"/>
          <w:sz w:val="24"/>
          <w:szCs w:val="24"/>
        </w:rPr>
        <w:t xml:space="preserve"> đều</w:t>
      </w:r>
      <w:r w:rsidR="00CA411F" w:rsidRPr="00956EDB">
        <w:rPr>
          <w:rFonts w:ascii="Arial" w:hAnsi="Arial" w:cs="Arial"/>
          <w:sz w:val="24"/>
          <w:szCs w:val="24"/>
        </w:rPr>
        <w:t xml:space="preserve"> của thi sĩ Anh </w:t>
      </w:r>
      <w:r w:rsidR="00CC08E2" w:rsidRPr="00956EDB">
        <w:rPr>
          <w:rFonts w:ascii="Arial" w:hAnsi="Arial" w:cs="Arial"/>
          <w:sz w:val="24"/>
          <w:szCs w:val="24"/>
        </w:rPr>
        <w:t>là “</w:t>
      </w:r>
      <w:r w:rsidR="00CC08E2" w:rsidRPr="00956EDB">
        <w:rPr>
          <w:rFonts w:ascii="Arial" w:hAnsi="Arial" w:cs="Arial"/>
          <w:i/>
          <w:sz w:val="24"/>
          <w:szCs w:val="24"/>
        </w:rPr>
        <w:t>The Ballad of Reading Gaol</w:t>
      </w:r>
      <w:r w:rsidR="00CC08E2" w:rsidRPr="00956EDB">
        <w:rPr>
          <w:rFonts w:ascii="Arial" w:hAnsi="Arial" w:cs="Arial"/>
          <w:sz w:val="24"/>
          <w:szCs w:val="24"/>
        </w:rPr>
        <w:t>” (Bài ca nhà tù Reading) củ</w:t>
      </w:r>
      <w:r w:rsidR="00CA411F" w:rsidRPr="00956EDB">
        <w:rPr>
          <w:rFonts w:ascii="Arial" w:hAnsi="Arial" w:cs="Arial"/>
          <w:sz w:val="24"/>
          <w:szCs w:val="24"/>
        </w:rPr>
        <w:t xml:space="preserve">a Oscar Wilde </w:t>
      </w:r>
      <w:r w:rsidR="00CC08E2" w:rsidRPr="00956EDB">
        <w:rPr>
          <w:rFonts w:ascii="Arial" w:hAnsi="Arial" w:cs="Arial"/>
          <w:sz w:val="24"/>
          <w:szCs w:val="24"/>
        </w:rPr>
        <w:t xml:space="preserve">và </w:t>
      </w:r>
      <w:r w:rsidR="00CA411F" w:rsidRPr="00956EDB">
        <w:rPr>
          <w:rFonts w:ascii="Arial" w:hAnsi="Arial" w:cs="Arial"/>
          <w:sz w:val="24"/>
          <w:szCs w:val="24"/>
        </w:rPr>
        <w:t>“</w:t>
      </w:r>
      <w:r w:rsidR="00CA411F" w:rsidRPr="00956EDB">
        <w:rPr>
          <w:rFonts w:ascii="Arial" w:hAnsi="Arial" w:cs="Arial"/>
          <w:i/>
          <w:sz w:val="24"/>
          <w:szCs w:val="24"/>
        </w:rPr>
        <w:t>Law like Love</w:t>
      </w:r>
      <w:r w:rsidR="00CA411F" w:rsidRPr="00956EDB">
        <w:rPr>
          <w:rFonts w:ascii="Arial" w:hAnsi="Arial" w:cs="Arial"/>
          <w:sz w:val="24"/>
          <w:szCs w:val="24"/>
        </w:rPr>
        <w:t>” (Luật nh</w:t>
      </w:r>
      <w:r w:rsidR="00CA411F" w:rsidRPr="00956EDB">
        <w:rPr>
          <w:rFonts w:ascii="Arial" w:hAnsi="Arial" w:cs="Arial" w:hint="cs"/>
          <w:sz w:val="24"/>
          <w:szCs w:val="24"/>
        </w:rPr>
        <w:t>ư</w:t>
      </w:r>
      <w:r w:rsidR="00CA411F" w:rsidRPr="00956EDB">
        <w:rPr>
          <w:rFonts w:ascii="Arial" w:hAnsi="Arial" w:cs="Arial"/>
          <w:sz w:val="24"/>
          <w:szCs w:val="24"/>
        </w:rPr>
        <w:t xml:space="preserve"> Tình) của Auden.</w:t>
      </w:r>
    </w:p>
    <w:p w:rsidR="00CA411F" w:rsidRPr="00956EDB" w:rsidRDefault="00CA411F" w:rsidP="00F52FFA">
      <w:pPr>
        <w:jc w:val="both"/>
        <w:rPr>
          <w:rFonts w:ascii="Arial" w:hAnsi="Arial" w:cs="Arial"/>
          <w:sz w:val="24"/>
          <w:szCs w:val="24"/>
        </w:rPr>
      </w:pPr>
      <w:r w:rsidRPr="00956EDB">
        <w:rPr>
          <w:rFonts w:ascii="Arial" w:hAnsi="Arial" w:cs="Arial"/>
          <w:sz w:val="24"/>
          <w:szCs w:val="24"/>
        </w:rPr>
        <w:t xml:space="preserve">     </w:t>
      </w:r>
      <w:proofErr w:type="gramStart"/>
      <w:r w:rsidR="0026598C" w:rsidRPr="00956EDB">
        <w:rPr>
          <w:rFonts w:ascii="Arial" w:hAnsi="Arial" w:cs="Arial"/>
          <w:sz w:val="24"/>
          <w:szCs w:val="24"/>
        </w:rPr>
        <w:t>Sau đó soạn giả đề cập tới “</w:t>
      </w:r>
      <w:r w:rsidR="0026598C" w:rsidRPr="00956EDB">
        <w:rPr>
          <w:rFonts w:ascii="Arial" w:hAnsi="Arial" w:cs="Arial"/>
          <w:i/>
          <w:sz w:val="24"/>
          <w:szCs w:val="24"/>
        </w:rPr>
        <w:t>Tội diệt chủng</w:t>
      </w:r>
      <w:r w:rsidR="0026598C" w:rsidRPr="00956EDB">
        <w:rPr>
          <w:rFonts w:ascii="Arial" w:hAnsi="Arial" w:cs="Arial"/>
          <w:sz w:val="24"/>
          <w:szCs w:val="24"/>
        </w:rPr>
        <w:t>”.</w:t>
      </w:r>
      <w:proofErr w:type="gramEnd"/>
      <w:r w:rsidR="0026598C" w:rsidRPr="00956EDB">
        <w:rPr>
          <w:rFonts w:ascii="Arial" w:hAnsi="Arial" w:cs="Arial"/>
          <w:sz w:val="24"/>
          <w:szCs w:val="24"/>
        </w:rPr>
        <w:t xml:space="preserve"> Tội danh này đ</w:t>
      </w:r>
      <w:r w:rsidR="0026598C" w:rsidRPr="00956EDB">
        <w:rPr>
          <w:rFonts w:ascii="Arial" w:hAnsi="Arial" w:cs="Arial" w:hint="cs"/>
          <w:sz w:val="24"/>
          <w:szCs w:val="24"/>
        </w:rPr>
        <w:t>ư</w:t>
      </w:r>
      <w:r w:rsidR="0026598C" w:rsidRPr="00956EDB">
        <w:rPr>
          <w:rFonts w:ascii="Arial" w:hAnsi="Arial" w:cs="Arial"/>
          <w:sz w:val="24"/>
          <w:szCs w:val="24"/>
        </w:rPr>
        <w:t xml:space="preserve">ợc sáng tạo ra vào năm 1944 bởi một luật gia Ba </w:t>
      </w:r>
      <w:proofErr w:type="gramStart"/>
      <w:r w:rsidR="0026598C" w:rsidRPr="00956EDB">
        <w:rPr>
          <w:rFonts w:ascii="Arial" w:hAnsi="Arial" w:cs="Arial"/>
          <w:sz w:val="24"/>
          <w:szCs w:val="24"/>
        </w:rPr>
        <w:t>Lan</w:t>
      </w:r>
      <w:proofErr w:type="gramEnd"/>
      <w:r w:rsidR="0026598C" w:rsidRPr="00956EDB">
        <w:rPr>
          <w:rFonts w:ascii="Arial" w:hAnsi="Arial" w:cs="Arial"/>
          <w:sz w:val="24"/>
          <w:szCs w:val="24"/>
        </w:rPr>
        <w:t xml:space="preserve">. Những cuộc diệt chủng lớn nhất tại Châu Âu sau thế </w:t>
      </w:r>
      <w:r w:rsidR="0026598C" w:rsidRPr="00956EDB">
        <w:rPr>
          <w:rFonts w:ascii="Arial" w:hAnsi="Arial" w:cs="Arial"/>
          <w:sz w:val="24"/>
          <w:szCs w:val="24"/>
        </w:rPr>
        <w:lastRenderedPageBreak/>
        <w:t>chiến thứ Hai đ</w:t>
      </w:r>
      <w:r w:rsidR="0026598C" w:rsidRPr="00956EDB">
        <w:rPr>
          <w:rFonts w:ascii="Arial" w:hAnsi="Arial" w:cs="Arial" w:hint="cs"/>
          <w:sz w:val="24"/>
          <w:szCs w:val="24"/>
        </w:rPr>
        <w:t>ư</w:t>
      </w:r>
      <w:r w:rsidR="0026598C" w:rsidRPr="00956EDB">
        <w:rPr>
          <w:rFonts w:ascii="Arial" w:hAnsi="Arial" w:cs="Arial"/>
          <w:sz w:val="24"/>
          <w:szCs w:val="24"/>
        </w:rPr>
        <w:t>ợc t</w:t>
      </w:r>
      <w:r w:rsidR="0026598C" w:rsidRPr="00956EDB">
        <w:rPr>
          <w:rFonts w:ascii="Arial" w:hAnsi="Arial" w:cs="Arial" w:hint="cs"/>
          <w:sz w:val="24"/>
          <w:szCs w:val="24"/>
        </w:rPr>
        <w:t>ư</w:t>
      </w:r>
      <w:r w:rsidR="0026598C" w:rsidRPr="00956EDB">
        <w:rPr>
          <w:rFonts w:ascii="Arial" w:hAnsi="Arial" w:cs="Arial"/>
          <w:sz w:val="24"/>
          <w:szCs w:val="24"/>
        </w:rPr>
        <w:t xml:space="preserve">ờng thuật </w:t>
      </w:r>
      <w:r w:rsidR="0071371A" w:rsidRPr="00956EDB">
        <w:rPr>
          <w:rFonts w:ascii="Arial" w:hAnsi="Arial" w:cs="Arial"/>
          <w:sz w:val="24"/>
          <w:szCs w:val="24"/>
        </w:rPr>
        <w:t xml:space="preserve">lại </w:t>
      </w:r>
      <w:r w:rsidR="0026598C" w:rsidRPr="00956EDB">
        <w:rPr>
          <w:rFonts w:ascii="Arial" w:hAnsi="Arial" w:cs="Arial"/>
          <w:sz w:val="24"/>
          <w:szCs w:val="24"/>
        </w:rPr>
        <w:t xml:space="preserve">và đặc biệt là vụ diệt chủng 100 ngày vào năm 1994 tại Cộng hòa Rwanda </w:t>
      </w:r>
      <w:r w:rsidR="008B102D" w:rsidRPr="00956EDB">
        <w:rPr>
          <w:rFonts w:ascii="Arial" w:hAnsi="Arial" w:cs="Arial"/>
          <w:sz w:val="24"/>
          <w:szCs w:val="24"/>
        </w:rPr>
        <w:t xml:space="preserve">ở Trung Phi </w:t>
      </w:r>
      <w:r w:rsidR="0026598C" w:rsidRPr="00956EDB">
        <w:rPr>
          <w:rFonts w:ascii="Arial" w:hAnsi="Arial" w:cs="Arial"/>
          <w:sz w:val="24"/>
          <w:szCs w:val="24"/>
        </w:rPr>
        <w:t>đã giết chết trên một triệu ng</w:t>
      </w:r>
      <w:r w:rsidR="0026598C" w:rsidRPr="00956EDB">
        <w:rPr>
          <w:rFonts w:ascii="Arial" w:hAnsi="Arial" w:cs="Arial" w:hint="cs"/>
          <w:sz w:val="24"/>
          <w:szCs w:val="24"/>
        </w:rPr>
        <w:t>ư</w:t>
      </w:r>
      <w:r w:rsidR="0026598C" w:rsidRPr="00956EDB">
        <w:rPr>
          <w:rFonts w:ascii="Arial" w:hAnsi="Arial" w:cs="Arial"/>
          <w:sz w:val="24"/>
          <w:szCs w:val="24"/>
        </w:rPr>
        <w:t xml:space="preserve">ời. </w:t>
      </w:r>
      <w:proofErr w:type="gramStart"/>
      <w:r w:rsidR="0026598C" w:rsidRPr="00956EDB">
        <w:rPr>
          <w:rFonts w:ascii="Arial" w:hAnsi="Arial" w:cs="Arial"/>
          <w:sz w:val="24"/>
          <w:szCs w:val="24"/>
        </w:rPr>
        <w:t>Trong đó ít nhấ</w:t>
      </w:r>
      <w:r w:rsidR="008B102D" w:rsidRPr="00956EDB">
        <w:rPr>
          <w:rFonts w:ascii="Arial" w:hAnsi="Arial" w:cs="Arial"/>
          <w:sz w:val="24"/>
          <w:szCs w:val="24"/>
        </w:rPr>
        <w:t>t 250 ngàn phụ nữ thuộc sắc dân thiểu số Tutsi đã bị c</w:t>
      </w:r>
      <w:r w:rsidR="008B102D" w:rsidRPr="00956EDB">
        <w:rPr>
          <w:rFonts w:ascii="Arial" w:hAnsi="Arial" w:cs="Arial" w:hint="cs"/>
          <w:sz w:val="24"/>
          <w:szCs w:val="24"/>
        </w:rPr>
        <w:t>ư</w:t>
      </w:r>
      <w:r w:rsidR="008B102D" w:rsidRPr="00956EDB">
        <w:rPr>
          <w:rFonts w:ascii="Arial" w:hAnsi="Arial" w:cs="Arial"/>
          <w:sz w:val="24"/>
          <w:szCs w:val="24"/>
        </w:rPr>
        <w:t>ỡng hiếp tập thể trong thời gian 100 ngày này.</w:t>
      </w:r>
      <w:proofErr w:type="gramEnd"/>
      <w:r w:rsidR="008B102D" w:rsidRPr="00956EDB">
        <w:rPr>
          <w:rFonts w:ascii="Arial" w:hAnsi="Arial" w:cs="Arial"/>
          <w:sz w:val="24"/>
          <w:szCs w:val="24"/>
        </w:rPr>
        <w:t xml:space="preserve"> </w:t>
      </w:r>
      <w:proofErr w:type="gramStart"/>
      <w:r w:rsidR="008B102D" w:rsidRPr="00956EDB">
        <w:rPr>
          <w:rFonts w:ascii="Arial" w:hAnsi="Arial" w:cs="Arial"/>
          <w:sz w:val="24"/>
          <w:szCs w:val="24"/>
        </w:rPr>
        <w:t xml:space="preserve">Một trong 5 thủ phạm chóp bu của tội phạm này lại chính là </w:t>
      </w:r>
      <w:r w:rsidR="00FE407F" w:rsidRPr="00956EDB">
        <w:rPr>
          <w:rFonts w:ascii="Arial" w:hAnsi="Arial" w:cs="Arial"/>
          <w:sz w:val="24"/>
          <w:szCs w:val="24"/>
        </w:rPr>
        <w:t xml:space="preserve">một phụ nữ, đó là </w:t>
      </w:r>
      <w:r w:rsidR="006B6E21" w:rsidRPr="00956EDB">
        <w:rPr>
          <w:rFonts w:ascii="Arial" w:hAnsi="Arial" w:cs="Arial"/>
          <w:sz w:val="24"/>
          <w:szCs w:val="24"/>
        </w:rPr>
        <w:t>Pauline, “T</w:t>
      </w:r>
      <w:r w:rsidR="008B102D" w:rsidRPr="00956EDB">
        <w:rPr>
          <w:rFonts w:ascii="Arial" w:hAnsi="Arial" w:cs="Arial"/>
          <w:sz w:val="24"/>
          <w:szCs w:val="24"/>
        </w:rPr>
        <w:t>ổng tr</w:t>
      </w:r>
      <w:r w:rsidR="008B102D" w:rsidRPr="00956EDB">
        <w:rPr>
          <w:rFonts w:ascii="Arial" w:hAnsi="Arial" w:cs="Arial" w:hint="cs"/>
          <w:sz w:val="24"/>
          <w:szCs w:val="24"/>
        </w:rPr>
        <w:t>ư</w:t>
      </w:r>
      <w:r w:rsidR="008B102D" w:rsidRPr="00956EDB">
        <w:rPr>
          <w:rFonts w:ascii="Arial" w:hAnsi="Arial" w:cs="Arial"/>
          <w:sz w:val="24"/>
          <w:szCs w:val="24"/>
        </w:rPr>
        <w:t>ởng Gia đình và Thăng tiến Phụ nữ</w:t>
      </w:r>
      <w:r w:rsidR="006B6E21" w:rsidRPr="00956EDB">
        <w:rPr>
          <w:rFonts w:ascii="Arial" w:hAnsi="Arial" w:cs="Arial"/>
          <w:sz w:val="24"/>
          <w:szCs w:val="24"/>
        </w:rPr>
        <w:t>”</w:t>
      </w:r>
      <w:r w:rsidR="008B102D" w:rsidRPr="00956EDB">
        <w:rPr>
          <w:rFonts w:ascii="Arial" w:hAnsi="Arial" w:cs="Arial"/>
          <w:sz w:val="24"/>
          <w:szCs w:val="24"/>
        </w:rPr>
        <w:t>.</w:t>
      </w:r>
      <w:proofErr w:type="gramEnd"/>
      <w:r w:rsidR="0071371A" w:rsidRPr="00956EDB">
        <w:rPr>
          <w:rFonts w:ascii="Arial" w:hAnsi="Arial" w:cs="Arial"/>
          <w:sz w:val="24"/>
          <w:szCs w:val="24"/>
        </w:rPr>
        <w:t xml:space="preserve"> </w:t>
      </w:r>
      <w:proofErr w:type="gramStart"/>
      <w:r w:rsidR="0071371A" w:rsidRPr="00956EDB">
        <w:rPr>
          <w:rFonts w:ascii="Arial" w:hAnsi="Arial" w:cs="Arial"/>
          <w:sz w:val="24"/>
          <w:szCs w:val="24"/>
        </w:rPr>
        <w:t>Đây là một phụ nữ đầu tiên bị truy tố về tội diệt chủng vô cùng tàn bạo và kích động các vụ hiếp dâm tập thể man rợ nhất trong lịch sử.</w:t>
      </w:r>
      <w:proofErr w:type="gramEnd"/>
      <w:r w:rsidR="008B102D" w:rsidRPr="00956EDB">
        <w:rPr>
          <w:rFonts w:ascii="Arial" w:hAnsi="Arial" w:cs="Arial"/>
          <w:sz w:val="24"/>
          <w:szCs w:val="24"/>
        </w:rPr>
        <w:t xml:space="preserve"> </w:t>
      </w:r>
    </w:p>
    <w:p w:rsidR="0071371A" w:rsidRPr="00956EDB" w:rsidRDefault="0071371A" w:rsidP="00F52FFA">
      <w:pPr>
        <w:jc w:val="both"/>
        <w:rPr>
          <w:rFonts w:ascii="Arial" w:hAnsi="Arial" w:cs="Arial"/>
          <w:sz w:val="24"/>
          <w:szCs w:val="24"/>
        </w:rPr>
      </w:pPr>
      <w:r w:rsidRPr="00956EDB">
        <w:rPr>
          <w:rFonts w:ascii="Arial" w:hAnsi="Arial" w:cs="Arial"/>
          <w:sz w:val="24"/>
          <w:szCs w:val="24"/>
        </w:rPr>
        <w:t xml:space="preserve">     Tội “</w:t>
      </w:r>
      <w:r w:rsidRPr="00956EDB">
        <w:rPr>
          <w:rFonts w:ascii="Arial" w:hAnsi="Arial" w:cs="Arial"/>
          <w:i/>
          <w:sz w:val="24"/>
          <w:szCs w:val="24"/>
        </w:rPr>
        <w:t>Khủng bố</w:t>
      </w:r>
      <w:r w:rsidRPr="00956EDB">
        <w:rPr>
          <w:rFonts w:ascii="Arial" w:hAnsi="Arial" w:cs="Arial"/>
          <w:sz w:val="24"/>
          <w:szCs w:val="24"/>
        </w:rPr>
        <w:t>” đ</w:t>
      </w:r>
      <w:r w:rsidRPr="00956EDB">
        <w:rPr>
          <w:rFonts w:ascii="Arial" w:hAnsi="Arial" w:cs="Arial" w:hint="cs"/>
          <w:sz w:val="24"/>
          <w:szCs w:val="24"/>
        </w:rPr>
        <w:t>ư</w:t>
      </w:r>
      <w:r w:rsidRPr="00956EDB">
        <w:rPr>
          <w:rFonts w:ascii="Arial" w:hAnsi="Arial" w:cs="Arial"/>
          <w:sz w:val="24"/>
          <w:szCs w:val="24"/>
        </w:rPr>
        <w:t>ợc quán chiếu d</w:t>
      </w:r>
      <w:r w:rsidRPr="00956EDB">
        <w:rPr>
          <w:rFonts w:ascii="Arial" w:hAnsi="Arial" w:cs="Arial" w:hint="cs"/>
          <w:sz w:val="24"/>
          <w:szCs w:val="24"/>
        </w:rPr>
        <w:t>ư</w:t>
      </w:r>
      <w:r w:rsidRPr="00956EDB">
        <w:rPr>
          <w:rFonts w:ascii="Arial" w:hAnsi="Arial" w:cs="Arial"/>
          <w:sz w:val="24"/>
          <w:szCs w:val="24"/>
        </w:rPr>
        <w:t xml:space="preserve">ới </w:t>
      </w:r>
      <w:proofErr w:type="gramStart"/>
      <w:r w:rsidRPr="00956EDB">
        <w:rPr>
          <w:rFonts w:ascii="Arial" w:hAnsi="Arial" w:cs="Arial"/>
          <w:sz w:val="24"/>
          <w:szCs w:val="24"/>
        </w:rPr>
        <w:t>lăng</w:t>
      </w:r>
      <w:proofErr w:type="gramEnd"/>
      <w:r w:rsidRPr="00956EDB">
        <w:rPr>
          <w:rFonts w:ascii="Arial" w:hAnsi="Arial" w:cs="Arial"/>
          <w:sz w:val="24"/>
          <w:szCs w:val="24"/>
        </w:rPr>
        <w:t xml:space="preserve"> kính pháp lý</w:t>
      </w:r>
      <w:r w:rsidR="006B6E21" w:rsidRPr="00956EDB">
        <w:rPr>
          <w:rFonts w:ascii="Arial" w:hAnsi="Arial" w:cs="Arial"/>
          <w:sz w:val="24"/>
          <w:szCs w:val="24"/>
        </w:rPr>
        <w:t>,</w:t>
      </w:r>
      <w:r w:rsidRPr="00956EDB">
        <w:rPr>
          <w:rFonts w:ascii="Arial" w:hAnsi="Arial" w:cs="Arial"/>
          <w:sz w:val="24"/>
          <w:szCs w:val="24"/>
        </w:rPr>
        <w:t xml:space="preserve"> nhất là sau vụ khủng bố không tặc ngày 11-9-2001 tại Nữu </w:t>
      </w:r>
      <w:r w:rsidRPr="00956EDB">
        <w:rPr>
          <w:rFonts w:ascii="Arial" w:hAnsi="Arial" w:cs="Arial" w:hint="cs"/>
          <w:sz w:val="24"/>
          <w:szCs w:val="24"/>
        </w:rPr>
        <w:t>Ư</w:t>
      </w:r>
      <w:r w:rsidRPr="00956EDB">
        <w:rPr>
          <w:rFonts w:ascii="Arial" w:hAnsi="Arial" w:cs="Arial"/>
          <w:sz w:val="24"/>
          <w:szCs w:val="24"/>
        </w:rPr>
        <w:t>ớc và Ngũ Giác Đài ở Hoa Thịnh Đốn. Các “</w:t>
      </w:r>
      <w:r w:rsidRPr="00956EDB">
        <w:rPr>
          <w:rFonts w:ascii="Arial" w:hAnsi="Arial" w:cs="Arial"/>
          <w:i/>
          <w:sz w:val="24"/>
          <w:szCs w:val="24"/>
        </w:rPr>
        <w:t>Toà án Quân sự xét xử khủng bố</w:t>
      </w:r>
      <w:r w:rsidRPr="00956EDB">
        <w:rPr>
          <w:rFonts w:ascii="Arial" w:hAnsi="Arial" w:cs="Arial"/>
          <w:sz w:val="24"/>
          <w:szCs w:val="24"/>
        </w:rPr>
        <w:t>”</w:t>
      </w:r>
      <w:r w:rsidR="00DB2337" w:rsidRPr="00956EDB">
        <w:rPr>
          <w:rFonts w:ascii="Arial" w:hAnsi="Arial" w:cs="Arial"/>
          <w:sz w:val="24"/>
          <w:szCs w:val="24"/>
        </w:rPr>
        <w:t xml:space="preserve"> đ</w:t>
      </w:r>
      <w:r w:rsidR="00DB2337" w:rsidRPr="00956EDB">
        <w:rPr>
          <w:rFonts w:ascii="Arial" w:hAnsi="Arial" w:cs="Arial" w:hint="cs"/>
          <w:sz w:val="24"/>
          <w:szCs w:val="24"/>
        </w:rPr>
        <w:t>ư</w:t>
      </w:r>
      <w:r w:rsidR="00DB2337" w:rsidRPr="00956EDB">
        <w:rPr>
          <w:rFonts w:ascii="Arial" w:hAnsi="Arial" w:cs="Arial"/>
          <w:sz w:val="24"/>
          <w:szCs w:val="24"/>
        </w:rPr>
        <w:t>ợc thiết lập. Rồi “</w:t>
      </w:r>
      <w:r w:rsidR="00DB2337" w:rsidRPr="00956EDB">
        <w:rPr>
          <w:rFonts w:ascii="Arial" w:hAnsi="Arial" w:cs="Arial"/>
          <w:i/>
          <w:sz w:val="24"/>
          <w:szCs w:val="24"/>
        </w:rPr>
        <w:t xml:space="preserve">Toà </w:t>
      </w:r>
      <w:proofErr w:type="gramStart"/>
      <w:r w:rsidR="00DB2337" w:rsidRPr="00956EDB">
        <w:rPr>
          <w:rFonts w:ascii="Arial" w:hAnsi="Arial" w:cs="Arial"/>
          <w:i/>
          <w:sz w:val="24"/>
          <w:szCs w:val="24"/>
        </w:rPr>
        <w:t>án</w:t>
      </w:r>
      <w:proofErr w:type="gramEnd"/>
      <w:r w:rsidR="00DB2337" w:rsidRPr="00956EDB">
        <w:rPr>
          <w:rFonts w:ascii="Arial" w:hAnsi="Arial" w:cs="Arial"/>
          <w:i/>
          <w:sz w:val="24"/>
          <w:szCs w:val="24"/>
        </w:rPr>
        <w:t xml:space="preserve"> hình sự Quốc tế</w:t>
      </w:r>
      <w:r w:rsidR="00DB2337" w:rsidRPr="00956EDB">
        <w:rPr>
          <w:rFonts w:ascii="Arial" w:hAnsi="Arial" w:cs="Arial"/>
          <w:sz w:val="24"/>
          <w:szCs w:val="24"/>
        </w:rPr>
        <w:t>”, “</w:t>
      </w:r>
      <w:r w:rsidR="00DB2337" w:rsidRPr="00956EDB">
        <w:rPr>
          <w:rFonts w:ascii="Arial" w:hAnsi="Arial" w:cs="Arial"/>
          <w:i/>
          <w:sz w:val="24"/>
          <w:szCs w:val="24"/>
        </w:rPr>
        <w:t>Toà án Nhân quyền Âu Châu</w:t>
      </w:r>
      <w:r w:rsidR="00DB2337" w:rsidRPr="00956EDB">
        <w:rPr>
          <w:rFonts w:ascii="Arial" w:hAnsi="Arial" w:cs="Arial"/>
          <w:sz w:val="24"/>
          <w:szCs w:val="24"/>
        </w:rPr>
        <w:t>”</w:t>
      </w:r>
      <w:r w:rsidR="008D7E11" w:rsidRPr="00956EDB">
        <w:rPr>
          <w:rFonts w:ascii="Arial" w:hAnsi="Arial" w:cs="Arial"/>
          <w:sz w:val="24"/>
          <w:szCs w:val="24"/>
        </w:rPr>
        <w:t xml:space="preserve">. Riêng </w:t>
      </w:r>
      <w:r w:rsidR="00DB2337" w:rsidRPr="00956EDB">
        <w:rPr>
          <w:rFonts w:ascii="Arial" w:hAnsi="Arial" w:cs="Arial"/>
          <w:sz w:val="24"/>
          <w:szCs w:val="24"/>
        </w:rPr>
        <w:t>“</w:t>
      </w:r>
      <w:r w:rsidR="00DB2337" w:rsidRPr="00956EDB">
        <w:rPr>
          <w:rFonts w:ascii="Arial" w:hAnsi="Arial" w:cs="Arial"/>
          <w:i/>
          <w:sz w:val="24"/>
          <w:szCs w:val="24"/>
        </w:rPr>
        <w:t xml:space="preserve">Toà </w:t>
      </w:r>
      <w:proofErr w:type="gramStart"/>
      <w:r w:rsidR="00DB2337" w:rsidRPr="00956EDB">
        <w:rPr>
          <w:rFonts w:ascii="Arial" w:hAnsi="Arial" w:cs="Arial"/>
          <w:i/>
          <w:sz w:val="24"/>
          <w:szCs w:val="24"/>
        </w:rPr>
        <w:t>án</w:t>
      </w:r>
      <w:proofErr w:type="gramEnd"/>
      <w:r w:rsidR="00DB2337" w:rsidRPr="00956EDB">
        <w:rPr>
          <w:rFonts w:ascii="Arial" w:hAnsi="Arial" w:cs="Arial"/>
          <w:i/>
          <w:sz w:val="24"/>
          <w:szCs w:val="24"/>
        </w:rPr>
        <w:t xml:space="preserve"> Quân sự Đặc biệt</w:t>
      </w:r>
      <w:r w:rsidR="00DB2337" w:rsidRPr="00956EDB">
        <w:rPr>
          <w:rFonts w:ascii="Arial" w:hAnsi="Arial" w:cs="Arial"/>
          <w:sz w:val="24"/>
          <w:szCs w:val="24"/>
        </w:rPr>
        <w:t>”</w:t>
      </w:r>
      <w:r w:rsidR="008D7E11" w:rsidRPr="00956EDB">
        <w:rPr>
          <w:rFonts w:ascii="Arial" w:hAnsi="Arial" w:cs="Arial"/>
          <w:sz w:val="24"/>
          <w:szCs w:val="24"/>
        </w:rPr>
        <w:t xml:space="preserve"> đ</w:t>
      </w:r>
      <w:r w:rsidR="008D7E11" w:rsidRPr="00956EDB">
        <w:rPr>
          <w:rFonts w:ascii="Arial" w:hAnsi="Arial" w:cs="Arial" w:hint="cs"/>
          <w:sz w:val="24"/>
          <w:szCs w:val="24"/>
        </w:rPr>
        <w:t>ư</w:t>
      </w:r>
      <w:r w:rsidR="008D7E11" w:rsidRPr="00956EDB">
        <w:rPr>
          <w:rFonts w:ascii="Arial" w:hAnsi="Arial" w:cs="Arial"/>
          <w:sz w:val="24"/>
          <w:szCs w:val="24"/>
        </w:rPr>
        <w:t>ợc thành lập vào năm 1942 bởi Tổng thống Franklin Roosevelt</w:t>
      </w:r>
      <w:r w:rsidR="00EA5567" w:rsidRPr="00956EDB">
        <w:rPr>
          <w:rFonts w:ascii="Arial" w:hAnsi="Arial" w:cs="Arial"/>
          <w:sz w:val="24"/>
          <w:szCs w:val="24"/>
        </w:rPr>
        <w:t xml:space="preserve"> cũng đ</w:t>
      </w:r>
      <w:r w:rsidR="00EA5567" w:rsidRPr="00956EDB">
        <w:rPr>
          <w:rFonts w:ascii="Arial" w:hAnsi="Arial" w:cs="Arial" w:hint="cs"/>
          <w:sz w:val="24"/>
          <w:szCs w:val="24"/>
        </w:rPr>
        <w:t>ư</w:t>
      </w:r>
      <w:r w:rsidR="00EA5567" w:rsidRPr="00956EDB">
        <w:rPr>
          <w:rFonts w:ascii="Arial" w:hAnsi="Arial" w:cs="Arial"/>
          <w:sz w:val="24"/>
          <w:szCs w:val="24"/>
        </w:rPr>
        <w:t xml:space="preserve">ợc đề cập tới. </w:t>
      </w:r>
    </w:p>
    <w:p w:rsidR="00EA5567" w:rsidRPr="00956EDB" w:rsidRDefault="00EA5567" w:rsidP="00F52FFA">
      <w:pPr>
        <w:jc w:val="both"/>
        <w:rPr>
          <w:rFonts w:ascii="Arial" w:hAnsi="Arial" w:cs="Arial"/>
          <w:sz w:val="24"/>
          <w:szCs w:val="24"/>
        </w:rPr>
      </w:pPr>
      <w:r w:rsidRPr="00956EDB">
        <w:rPr>
          <w:rFonts w:ascii="Arial" w:hAnsi="Arial" w:cs="Arial"/>
          <w:sz w:val="24"/>
          <w:szCs w:val="24"/>
        </w:rPr>
        <w:t xml:space="preserve">     Đặc biệt là vào tháng 9 năm 2002 Tổng thống </w:t>
      </w:r>
      <w:r w:rsidR="009354A7" w:rsidRPr="00956EDB">
        <w:rPr>
          <w:rFonts w:ascii="Arial" w:hAnsi="Arial" w:cs="Arial"/>
          <w:sz w:val="24"/>
          <w:szCs w:val="24"/>
        </w:rPr>
        <w:t>George W. Bush đã đọc tr</w:t>
      </w:r>
      <w:r w:rsidR="009354A7" w:rsidRPr="00956EDB">
        <w:rPr>
          <w:rFonts w:ascii="Arial" w:hAnsi="Arial" w:cs="Arial" w:hint="cs"/>
          <w:sz w:val="24"/>
          <w:szCs w:val="24"/>
        </w:rPr>
        <w:t>ư</w:t>
      </w:r>
      <w:r w:rsidR="009354A7" w:rsidRPr="00956EDB">
        <w:rPr>
          <w:rFonts w:ascii="Arial" w:hAnsi="Arial" w:cs="Arial"/>
          <w:sz w:val="24"/>
          <w:szCs w:val="24"/>
        </w:rPr>
        <w:t>ớc Quốc hội một bản báo cáo liên quan đến “Chiến l</w:t>
      </w:r>
      <w:r w:rsidR="009354A7" w:rsidRPr="00956EDB">
        <w:rPr>
          <w:rFonts w:ascii="Arial" w:hAnsi="Arial" w:cs="Arial" w:hint="cs"/>
          <w:sz w:val="24"/>
          <w:szCs w:val="24"/>
        </w:rPr>
        <w:t>ư</w:t>
      </w:r>
      <w:r w:rsidR="009354A7" w:rsidRPr="00956EDB">
        <w:rPr>
          <w:rFonts w:ascii="Arial" w:hAnsi="Arial" w:cs="Arial"/>
          <w:sz w:val="24"/>
          <w:szCs w:val="24"/>
        </w:rPr>
        <w:t>ợc” và  “An ninh Quốc gia” của Hiệp Chủng Quốc Hoa Kỳ</w:t>
      </w:r>
      <w:r w:rsidR="00E46733" w:rsidRPr="00956EDB">
        <w:rPr>
          <w:rFonts w:ascii="Arial" w:hAnsi="Arial" w:cs="Arial"/>
          <w:sz w:val="24"/>
          <w:szCs w:val="24"/>
        </w:rPr>
        <w:t xml:space="preserve"> với các chiến l</w:t>
      </w:r>
      <w:r w:rsidR="00E46733" w:rsidRPr="00956EDB">
        <w:rPr>
          <w:rFonts w:ascii="Arial" w:hAnsi="Arial" w:cs="Arial" w:hint="cs"/>
          <w:sz w:val="24"/>
          <w:szCs w:val="24"/>
        </w:rPr>
        <w:t>ư</w:t>
      </w:r>
      <w:r w:rsidR="00E46733" w:rsidRPr="00956EDB">
        <w:rPr>
          <w:rFonts w:ascii="Arial" w:hAnsi="Arial" w:cs="Arial"/>
          <w:sz w:val="24"/>
          <w:szCs w:val="24"/>
        </w:rPr>
        <w:t>ợc nh</w:t>
      </w:r>
      <w:r w:rsidR="00E46733" w:rsidRPr="00956EDB">
        <w:rPr>
          <w:rFonts w:ascii="Arial" w:hAnsi="Arial" w:cs="Arial" w:hint="cs"/>
          <w:sz w:val="24"/>
          <w:szCs w:val="24"/>
        </w:rPr>
        <w:t>ư</w:t>
      </w:r>
      <w:r w:rsidR="00E46733" w:rsidRPr="00956EDB">
        <w:rPr>
          <w:rFonts w:ascii="Arial" w:hAnsi="Arial" w:cs="Arial"/>
          <w:sz w:val="24"/>
          <w:szCs w:val="24"/>
        </w:rPr>
        <w:t xml:space="preserve"> “tự vệ dự kiến”, “đánh phủ đầu” ra tay tr</w:t>
      </w:r>
      <w:r w:rsidR="00E46733" w:rsidRPr="00956EDB">
        <w:rPr>
          <w:rFonts w:ascii="Arial" w:hAnsi="Arial" w:cs="Arial" w:hint="cs"/>
          <w:sz w:val="24"/>
          <w:szCs w:val="24"/>
        </w:rPr>
        <w:t>ư</w:t>
      </w:r>
      <w:r w:rsidR="00E46733" w:rsidRPr="00956EDB">
        <w:rPr>
          <w:rFonts w:ascii="Arial" w:hAnsi="Arial" w:cs="Arial"/>
          <w:sz w:val="24"/>
          <w:szCs w:val="24"/>
        </w:rPr>
        <w:t xml:space="preserve">ớc và “hành động phòng ngừa”. Từ đó soạn giả đã phân tích </w:t>
      </w:r>
      <w:r w:rsidRPr="00956EDB">
        <w:rPr>
          <w:rFonts w:ascii="Arial" w:hAnsi="Arial" w:cs="Arial"/>
          <w:sz w:val="24"/>
          <w:szCs w:val="24"/>
        </w:rPr>
        <w:t>“</w:t>
      </w:r>
      <w:r w:rsidRPr="00956EDB">
        <w:rPr>
          <w:rFonts w:ascii="Arial" w:hAnsi="Arial" w:cs="Arial"/>
          <w:i/>
          <w:sz w:val="24"/>
          <w:szCs w:val="24"/>
        </w:rPr>
        <w:t>Chủ thuyết Bush</w:t>
      </w:r>
      <w:r w:rsidRPr="00956EDB">
        <w:rPr>
          <w:rFonts w:ascii="Arial" w:hAnsi="Arial" w:cs="Arial"/>
          <w:sz w:val="24"/>
          <w:szCs w:val="24"/>
        </w:rPr>
        <w:t>” d</w:t>
      </w:r>
      <w:r w:rsidRPr="00956EDB">
        <w:rPr>
          <w:rFonts w:ascii="Arial" w:hAnsi="Arial" w:cs="Arial" w:hint="cs"/>
          <w:sz w:val="24"/>
          <w:szCs w:val="24"/>
        </w:rPr>
        <w:t>ư</w:t>
      </w:r>
      <w:r w:rsidRPr="00956EDB">
        <w:rPr>
          <w:rFonts w:ascii="Arial" w:hAnsi="Arial" w:cs="Arial"/>
          <w:sz w:val="24"/>
          <w:szCs w:val="24"/>
        </w:rPr>
        <w:t xml:space="preserve">ới </w:t>
      </w:r>
      <w:proofErr w:type="gramStart"/>
      <w:r w:rsidRPr="00956EDB">
        <w:rPr>
          <w:rFonts w:ascii="Arial" w:hAnsi="Arial" w:cs="Arial"/>
          <w:sz w:val="24"/>
          <w:szCs w:val="24"/>
        </w:rPr>
        <w:t>lăng</w:t>
      </w:r>
      <w:proofErr w:type="gramEnd"/>
      <w:r w:rsidRPr="00956EDB">
        <w:rPr>
          <w:rFonts w:ascii="Arial" w:hAnsi="Arial" w:cs="Arial"/>
          <w:sz w:val="24"/>
          <w:szCs w:val="24"/>
        </w:rPr>
        <w:t xml:space="preserve"> kính pháp lý. </w:t>
      </w:r>
    </w:p>
    <w:p w:rsidR="00956EDB" w:rsidRDefault="00DB2337" w:rsidP="00956EDB">
      <w:pPr>
        <w:jc w:val="both"/>
        <w:rPr>
          <w:rFonts w:ascii="Arial" w:hAnsi="Arial" w:cs="Arial"/>
          <w:sz w:val="24"/>
          <w:szCs w:val="24"/>
        </w:rPr>
      </w:pPr>
      <w:r w:rsidRPr="00956EDB">
        <w:rPr>
          <w:rFonts w:ascii="Arial" w:hAnsi="Arial" w:cs="Arial"/>
          <w:sz w:val="24"/>
          <w:szCs w:val="24"/>
        </w:rPr>
        <w:t xml:space="preserve">     </w:t>
      </w:r>
      <w:proofErr w:type="gramStart"/>
      <w:r w:rsidRPr="00956EDB">
        <w:rPr>
          <w:rFonts w:ascii="Arial" w:hAnsi="Arial" w:cs="Arial"/>
          <w:sz w:val="24"/>
          <w:szCs w:val="24"/>
        </w:rPr>
        <w:t>Cuối cùng soạn giả trình bày về “</w:t>
      </w:r>
      <w:r w:rsidRPr="00956EDB">
        <w:rPr>
          <w:rFonts w:ascii="Arial" w:hAnsi="Arial" w:cs="Arial"/>
          <w:i/>
          <w:sz w:val="24"/>
          <w:szCs w:val="24"/>
        </w:rPr>
        <w:t>Máy chém Guillotine</w:t>
      </w:r>
      <w:r w:rsidRPr="00956EDB">
        <w:rPr>
          <w:rFonts w:ascii="Arial" w:hAnsi="Arial" w:cs="Arial"/>
          <w:sz w:val="24"/>
          <w:szCs w:val="24"/>
        </w:rPr>
        <w:t>”.</w:t>
      </w:r>
      <w:proofErr w:type="gramEnd"/>
      <w:r w:rsidRPr="00956EDB">
        <w:rPr>
          <w:rFonts w:ascii="Arial" w:hAnsi="Arial" w:cs="Arial"/>
          <w:sz w:val="24"/>
          <w:szCs w:val="24"/>
        </w:rPr>
        <w:t xml:space="preserve"> </w:t>
      </w:r>
      <w:proofErr w:type="gramStart"/>
      <w:r w:rsidRPr="00956EDB">
        <w:rPr>
          <w:rFonts w:ascii="Arial" w:hAnsi="Arial" w:cs="Arial"/>
          <w:sz w:val="24"/>
          <w:szCs w:val="24"/>
        </w:rPr>
        <w:t>Máy chém này đ</w:t>
      </w:r>
      <w:r w:rsidRPr="00956EDB">
        <w:rPr>
          <w:rFonts w:ascii="Arial" w:hAnsi="Arial" w:cs="Arial" w:hint="cs"/>
          <w:sz w:val="24"/>
          <w:szCs w:val="24"/>
        </w:rPr>
        <w:t>ư</w:t>
      </w:r>
      <w:r w:rsidRPr="00956EDB">
        <w:rPr>
          <w:rFonts w:ascii="Arial" w:hAnsi="Arial" w:cs="Arial"/>
          <w:sz w:val="24"/>
          <w:szCs w:val="24"/>
        </w:rPr>
        <w:t>ợc Quốc hội Pháp chấp thuận năm 1792.</w:t>
      </w:r>
      <w:proofErr w:type="gramEnd"/>
      <w:r w:rsidR="00E46733" w:rsidRPr="00956EDB">
        <w:rPr>
          <w:rFonts w:ascii="Arial" w:hAnsi="Arial" w:cs="Arial"/>
          <w:sz w:val="24"/>
          <w:szCs w:val="24"/>
        </w:rPr>
        <w:t xml:space="preserve"> Sau đó là h</w:t>
      </w:r>
      <w:r w:rsidRPr="00956EDB">
        <w:rPr>
          <w:rFonts w:ascii="Arial" w:hAnsi="Arial" w:cs="Arial"/>
          <w:sz w:val="24"/>
          <w:szCs w:val="24"/>
        </w:rPr>
        <w:t>ai vụ xử án Vua Louis 16 và bà Hoàng hậu Marie Antoinette, sau cuộc cách mạng Pháp năm 1789, bị truy tố về tội phản quốc và bị kết án tử hình đ</w:t>
      </w:r>
      <w:r w:rsidRPr="00956EDB">
        <w:rPr>
          <w:rFonts w:ascii="Arial" w:hAnsi="Arial" w:cs="Arial" w:hint="cs"/>
          <w:sz w:val="24"/>
          <w:szCs w:val="24"/>
        </w:rPr>
        <w:t>ư</w:t>
      </w:r>
      <w:r w:rsidRPr="00956EDB">
        <w:rPr>
          <w:rFonts w:ascii="Arial" w:hAnsi="Arial" w:cs="Arial"/>
          <w:sz w:val="24"/>
          <w:szCs w:val="24"/>
        </w:rPr>
        <w:t>ợc t</w:t>
      </w:r>
      <w:r w:rsidRPr="00956EDB">
        <w:rPr>
          <w:rFonts w:ascii="Arial" w:hAnsi="Arial" w:cs="Arial" w:hint="cs"/>
          <w:sz w:val="24"/>
          <w:szCs w:val="24"/>
        </w:rPr>
        <w:t>ư</w:t>
      </w:r>
      <w:r w:rsidRPr="00956EDB">
        <w:rPr>
          <w:rFonts w:ascii="Arial" w:hAnsi="Arial" w:cs="Arial"/>
          <w:sz w:val="24"/>
          <w:szCs w:val="24"/>
        </w:rPr>
        <w:t xml:space="preserve">ờng thuật đầy đủ. </w:t>
      </w:r>
      <w:proofErr w:type="gramStart"/>
      <w:r w:rsidRPr="00956EDB">
        <w:rPr>
          <w:rFonts w:ascii="Arial" w:hAnsi="Arial" w:cs="Arial"/>
          <w:sz w:val="24"/>
          <w:szCs w:val="24"/>
        </w:rPr>
        <w:t>Kết quả là cả hai lần l</w:t>
      </w:r>
      <w:r w:rsidRPr="00956EDB">
        <w:rPr>
          <w:rFonts w:ascii="Arial" w:hAnsi="Arial" w:cs="Arial" w:hint="cs"/>
          <w:sz w:val="24"/>
          <w:szCs w:val="24"/>
        </w:rPr>
        <w:t>ư</w:t>
      </w:r>
      <w:r w:rsidRPr="00956EDB">
        <w:rPr>
          <w:rFonts w:ascii="Arial" w:hAnsi="Arial" w:cs="Arial"/>
          <w:sz w:val="24"/>
          <w:szCs w:val="24"/>
        </w:rPr>
        <w:t>ợt bị lên đoạn đầu đài và r</w:t>
      </w:r>
      <w:r w:rsidRPr="00956EDB">
        <w:rPr>
          <w:rFonts w:ascii="Arial" w:hAnsi="Arial" w:cs="Arial" w:hint="cs"/>
          <w:sz w:val="24"/>
          <w:szCs w:val="24"/>
        </w:rPr>
        <w:t>ơ</w:t>
      </w:r>
      <w:r w:rsidRPr="00956EDB">
        <w:rPr>
          <w:rFonts w:ascii="Arial" w:hAnsi="Arial" w:cs="Arial"/>
          <w:sz w:val="24"/>
          <w:szCs w:val="24"/>
        </w:rPr>
        <w:t>i đầu d</w:t>
      </w:r>
      <w:r w:rsidRPr="00956EDB">
        <w:rPr>
          <w:rFonts w:ascii="Arial" w:hAnsi="Arial" w:cs="Arial" w:hint="cs"/>
          <w:sz w:val="24"/>
          <w:szCs w:val="24"/>
        </w:rPr>
        <w:t>ư</w:t>
      </w:r>
      <w:r w:rsidRPr="00956EDB">
        <w:rPr>
          <w:rFonts w:ascii="Arial" w:hAnsi="Arial" w:cs="Arial"/>
          <w:sz w:val="24"/>
          <w:szCs w:val="24"/>
        </w:rPr>
        <w:t>ới l</w:t>
      </w:r>
      <w:r w:rsidRPr="00956EDB">
        <w:rPr>
          <w:rFonts w:ascii="Arial" w:hAnsi="Arial" w:cs="Arial" w:hint="cs"/>
          <w:sz w:val="24"/>
          <w:szCs w:val="24"/>
        </w:rPr>
        <w:t>ư</w:t>
      </w:r>
      <w:r w:rsidRPr="00956EDB">
        <w:rPr>
          <w:rFonts w:ascii="Arial" w:hAnsi="Arial" w:cs="Arial"/>
          <w:sz w:val="24"/>
          <w:szCs w:val="24"/>
        </w:rPr>
        <w:t>ỡi dao của máy chém Guillotine.</w:t>
      </w:r>
      <w:proofErr w:type="gramEnd"/>
      <w:r w:rsidR="008D7E11" w:rsidRPr="00956EDB">
        <w:rPr>
          <w:rFonts w:ascii="Arial" w:hAnsi="Arial" w:cs="Arial"/>
          <w:sz w:val="24"/>
          <w:szCs w:val="24"/>
        </w:rPr>
        <w:t xml:space="preserve"> </w:t>
      </w:r>
      <w:proofErr w:type="gramStart"/>
      <w:r w:rsidR="008D7E11" w:rsidRPr="00956EDB">
        <w:rPr>
          <w:rFonts w:ascii="Arial" w:hAnsi="Arial" w:cs="Arial"/>
          <w:sz w:val="24"/>
          <w:szCs w:val="24"/>
        </w:rPr>
        <w:t>Vua Louis vào tháng 1-1793 và Marie Antoinette vào tháng 10-1793.</w:t>
      </w:r>
      <w:proofErr w:type="gramEnd"/>
      <w:r w:rsidR="008D7E11" w:rsidRPr="00956EDB">
        <w:rPr>
          <w:rFonts w:ascii="Arial" w:hAnsi="Arial" w:cs="Arial"/>
          <w:sz w:val="24"/>
          <w:szCs w:val="24"/>
        </w:rPr>
        <w:t xml:space="preserve"> Sau đó thêm khoảng 40 ngàn tử tội </w:t>
      </w:r>
      <w:r w:rsidR="006B6E21" w:rsidRPr="00956EDB">
        <w:rPr>
          <w:rFonts w:ascii="Arial" w:hAnsi="Arial" w:cs="Arial"/>
          <w:sz w:val="24"/>
          <w:szCs w:val="24"/>
        </w:rPr>
        <w:t xml:space="preserve">khác </w:t>
      </w:r>
      <w:r w:rsidR="00C13940" w:rsidRPr="00956EDB">
        <w:rPr>
          <w:rFonts w:ascii="Arial" w:hAnsi="Arial" w:cs="Arial"/>
          <w:sz w:val="24"/>
          <w:szCs w:val="24"/>
        </w:rPr>
        <w:t xml:space="preserve">cũng </w:t>
      </w:r>
      <w:r w:rsidR="008D7E11" w:rsidRPr="00956EDB">
        <w:rPr>
          <w:rFonts w:ascii="Arial" w:hAnsi="Arial" w:cs="Arial"/>
          <w:sz w:val="24"/>
          <w:szCs w:val="24"/>
        </w:rPr>
        <w:t xml:space="preserve">bị lìa đời </w:t>
      </w:r>
      <w:proofErr w:type="gramStart"/>
      <w:r w:rsidR="008D7E11" w:rsidRPr="00956EDB">
        <w:rPr>
          <w:rFonts w:ascii="Arial" w:hAnsi="Arial" w:cs="Arial"/>
          <w:sz w:val="24"/>
          <w:szCs w:val="24"/>
        </w:rPr>
        <w:t>theo</w:t>
      </w:r>
      <w:proofErr w:type="gramEnd"/>
      <w:r w:rsidR="008D7E11" w:rsidRPr="00956EDB">
        <w:rPr>
          <w:rFonts w:ascii="Arial" w:hAnsi="Arial" w:cs="Arial"/>
          <w:sz w:val="24"/>
          <w:szCs w:val="24"/>
        </w:rPr>
        <w:t xml:space="preserve"> d</w:t>
      </w:r>
      <w:r w:rsidR="008D7E11" w:rsidRPr="00956EDB">
        <w:rPr>
          <w:rFonts w:ascii="Arial" w:hAnsi="Arial" w:cs="Arial" w:hint="cs"/>
          <w:sz w:val="24"/>
          <w:szCs w:val="24"/>
        </w:rPr>
        <w:t>ư</w:t>
      </w:r>
      <w:r w:rsidR="008D7E11" w:rsidRPr="00956EDB">
        <w:rPr>
          <w:rFonts w:ascii="Arial" w:hAnsi="Arial" w:cs="Arial"/>
          <w:sz w:val="24"/>
          <w:szCs w:val="24"/>
        </w:rPr>
        <w:t>ới máy chém này.</w:t>
      </w:r>
    </w:p>
    <w:p w:rsidR="00E46733" w:rsidRPr="00956EDB" w:rsidRDefault="00E46733" w:rsidP="00956EDB">
      <w:pPr>
        <w:jc w:val="center"/>
        <w:rPr>
          <w:rFonts w:ascii="Arial" w:hAnsi="Arial" w:cs="Arial"/>
          <w:sz w:val="24"/>
          <w:szCs w:val="24"/>
        </w:rPr>
      </w:pPr>
      <w:r w:rsidRPr="00956EDB">
        <w:rPr>
          <w:rFonts w:ascii="Arial" w:hAnsi="Arial" w:cs="Arial"/>
          <w:sz w:val="24"/>
          <w:szCs w:val="24"/>
        </w:rPr>
        <w:t>*</w:t>
      </w:r>
    </w:p>
    <w:p w:rsidR="00C8344F" w:rsidRPr="00956EDB" w:rsidRDefault="00E46733" w:rsidP="00F52FFA">
      <w:pPr>
        <w:jc w:val="both"/>
        <w:rPr>
          <w:rFonts w:ascii="Arial" w:hAnsi="Arial" w:cs="Arial"/>
          <w:sz w:val="24"/>
          <w:szCs w:val="24"/>
        </w:rPr>
      </w:pPr>
      <w:r w:rsidRPr="00956EDB">
        <w:rPr>
          <w:rFonts w:ascii="Arial" w:hAnsi="Arial" w:cs="Arial"/>
          <w:sz w:val="24"/>
          <w:szCs w:val="24"/>
        </w:rPr>
        <w:t xml:space="preserve">     Lời tiên đoán của y sĩ với bệnh tình ung </w:t>
      </w:r>
      <w:proofErr w:type="gramStart"/>
      <w:r w:rsidRPr="00956EDB">
        <w:rPr>
          <w:rFonts w:ascii="Arial" w:hAnsi="Arial" w:cs="Arial"/>
          <w:sz w:val="24"/>
          <w:szCs w:val="24"/>
        </w:rPr>
        <w:t>thư</w:t>
      </w:r>
      <w:proofErr w:type="gramEnd"/>
      <w:r w:rsidRPr="00956EDB">
        <w:rPr>
          <w:rFonts w:ascii="Arial" w:hAnsi="Arial" w:cs="Arial"/>
          <w:sz w:val="24"/>
          <w:szCs w:val="24"/>
        </w:rPr>
        <w:t xml:space="preserve"> của soạn giả Nguyễn Văn Thành </w:t>
      </w:r>
      <w:r w:rsidR="00C13940" w:rsidRPr="00956EDB">
        <w:rPr>
          <w:rFonts w:ascii="Arial" w:hAnsi="Arial" w:cs="Arial"/>
          <w:sz w:val="24"/>
          <w:szCs w:val="24"/>
        </w:rPr>
        <w:t xml:space="preserve">vào năm 1992 </w:t>
      </w:r>
      <w:r w:rsidRPr="00956EDB">
        <w:rPr>
          <w:rFonts w:ascii="Arial" w:hAnsi="Arial" w:cs="Arial"/>
          <w:sz w:val="24"/>
          <w:szCs w:val="24"/>
        </w:rPr>
        <w:t xml:space="preserve">là chỉ sống thêm được từ 2 tới 3 năm mà thôi đã không trở thành hiện thực. </w:t>
      </w:r>
      <w:r w:rsidR="006B6E21" w:rsidRPr="00956EDB">
        <w:rPr>
          <w:rFonts w:ascii="Arial" w:hAnsi="Arial" w:cs="Arial"/>
          <w:sz w:val="24"/>
          <w:szCs w:val="24"/>
        </w:rPr>
        <w:t xml:space="preserve">Đây là một điều may mắn! </w:t>
      </w:r>
      <w:r w:rsidRPr="00956EDB">
        <w:rPr>
          <w:rFonts w:ascii="Arial" w:hAnsi="Arial" w:cs="Arial"/>
          <w:sz w:val="24"/>
          <w:szCs w:val="24"/>
        </w:rPr>
        <w:t>Thời gian trôi nhanh</w:t>
      </w:r>
      <w:r w:rsidR="00304B66" w:rsidRPr="00956EDB">
        <w:rPr>
          <w:rFonts w:ascii="Arial" w:hAnsi="Arial" w:cs="Arial"/>
          <w:sz w:val="24"/>
          <w:szCs w:val="24"/>
        </w:rPr>
        <w:t>, soạn giả vẫn s</w:t>
      </w:r>
      <w:r w:rsidR="006B6E21" w:rsidRPr="00956EDB">
        <w:rPr>
          <w:rFonts w:ascii="Arial" w:hAnsi="Arial" w:cs="Arial"/>
          <w:sz w:val="24"/>
          <w:szCs w:val="24"/>
        </w:rPr>
        <w:t xml:space="preserve">inh hoạt </w:t>
      </w:r>
      <w:proofErr w:type="gramStart"/>
      <w:r w:rsidR="002D3F9E" w:rsidRPr="00956EDB">
        <w:rPr>
          <w:rFonts w:ascii="Arial" w:hAnsi="Arial" w:cs="Arial"/>
          <w:sz w:val="24"/>
          <w:szCs w:val="24"/>
        </w:rPr>
        <w:t>an</w:t>
      </w:r>
      <w:proofErr w:type="gramEnd"/>
      <w:r w:rsidR="002D3F9E" w:rsidRPr="00956EDB">
        <w:rPr>
          <w:rFonts w:ascii="Arial" w:hAnsi="Arial" w:cs="Arial"/>
          <w:sz w:val="24"/>
          <w:szCs w:val="24"/>
        </w:rPr>
        <w:t xml:space="preserve"> </w:t>
      </w:r>
      <w:r w:rsidR="00304B66" w:rsidRPr="00956EDB">
        <w:rPr>
          <w:rFonts w:ascii="Arial" w:hAnsi="Arial" w:cs="Arial"/>
          <w:sz w:val="24"/>
          <w:szCs w:val="24"/>
        </w:rPr>
        <w:t xml:space="preserve">vui cùng gia đình </w:t>
      </w:r>
      <w:r w:rsidR="002D3F9E" w:rsidRPr="00956EDB">
        <w:rPr>
          <w:rFonts w:ascii="Arial" w:hAnsi="Arial" w:cs="Arial"/>
          <w:sz w:val="24"/>
          <w:szCs w:val="24"/>
        </w:rPr>
        <w:t xml:space="preserve">tính tới nay là </w:t>
      </w:r>
      <w:r w:rsidR="00304B66" w:rsidRPr="00956EDB">
        <w:rPr>
          <w:rFonts w:ascii="Arial" w:hAnsi="Arial" w:cs="Arial"/>
          <w:sz w:val="24"/>
          <w:szCs w:val="24"/>
        </w:rPr>
        <w:t>cả gần một phần tư thế kỷ nữa</w:t>
      </w:r>
      <w:r w:rsidRPr="00956EDB">
        <w:rPr>
          <w:rFonts w:ascii="Arial" w:hAnsi="Arial" w:cs="Arial"/>
          <w:sz w:val="24"/>
          <w:szCs w:val="24"/>
        </w:rPr>
        <w:t xml:space="preserve">. </w:t>
      </w:r>
      <w:proofErr w:type="gramStart"/>
      <w:r w:rsidRPr="00956EDB">
        <w:rPr>
          <w:rFonts w:ascii="Arial" w:hAnsi="Arial" w:cs="Arial"/>
          <w:sz w:val="24"/>
          <w:szCs w:val="24"/>
        </w:rPr>
        <w:t>“</w:t>
      </w:r>
      <w:r w:rsidRPr="00956EDB">
        <w:rPr>
          <w:rFonts w:ascii="Arial" w:hAnsi="Arial" w:cs="Arial"/>
          <w:i/>
          <w:sz w:val="24"/>
          <w:szCs w:val="24"/>
        </w:rPr>
        <w:t>Vui với hiện tại trong cuộc sống ly hương nơi đất khách.</w:t>
      </w:r>
      <w:proofErr w:type="gramEnd"/>
      <w:r w:rsidRPr="00956EDB">
        <w:rPr>
          <w:rFonts w:ascii="Arial" w:hAnsi="Arial" w:cs="Arial"/>
          <w:i/>
          <w:sz w:val="24"/>
          <w:szCs w:val="24"/>
        </w:rPr>
        <w:t xml:space="preserve"> </w:t>
      </w:r>
      <w:proofErr w:type="gramStart"/>
      <w:r w:rsidRPr="00956EDB">
        <w:rPr>
          <w:rFonts w:ascii="Arial" w:hAnsi="Arial" w:cs="Arial"/>
          <w:i/>
          <w:sz w:val="24"/>
          <w:szCs w:val="24"/>
        </w:rPr>
        <w:t>Với thân tâm an lạc soạn giả đã tìm vui bằng ngòi bút của mình và đắm chìm trong kiến thức nghề nghiệp từ thuở xa xưa</w:t>
      </w:r>
      <w:r w:rsidRPr="00956EDB">
        <w:rPr>
          <w:rFonts w:ascii="Arial" w:hAnsi="Arial" w:cs="Arial"/>
          <w:sz w:val="24"/>
          <w:szCs w:val="24"/>
        </w:rPr>
        <w:t>”</w:t>
      </w:r>
      <w:r w:rsidR="00C8344F" w:rsidRPr="00956EDB">
        <w:rPr>
          <w:rFonts w:ascii="Arial" w:hAnsi="Arial" w:cs="Arial"/>
          <w:sz w:val="24"/>
          <w:szCs w:val="24"/>
        </w:rPr>
        <w:t>.</w:t>
      </w:r>
      <w:proofErr w:type="gramEnd"/>
      <w:r w:rsidR="00C8344F" w:rsidRPr="00956EDB">
        <w:rPr>
          <w:rFonts w:ascii="Arial" w:hAnsi="Arial" w:cs="Arial"/>
          <w:sz w:val="24"/>
          <w:szCs w:val="24"/>
        </w:rPr>
        <w:t xml:space="preserve"> Đó là</w:t>
      </w:r>
      <w:r w:rsidR="001B3E21" w:rsidRPr="00956EDB">
        <w:rPr>
          <w:rFonts w:ascii="Arial" w:hAnsi="Arial" w:cs="Arial"/>
          <w:sz w:val="24"/>
          <w:szCs w:val="24"/>
        </w:rPr>
        <w:t xml:space="preserve"> </w:t>
      </w:r>
      <w:r w:rsidR="00C8344F" w:rsidRPr="00956EDB">
        <w:rPr>
          <w:rFonts w:ascii="Arial" w:hAnsi="Arial" w:cs="Arial"/>
          <w:sz w:val="24"/>
          <w:szCs w:val="24"/>
        </w:rPr>
        <w:t>cơ duyên mà tác phẩm “</w:t>
      </w:r>
      <w:r w:rsidR="00C8344F" w:rsidRPr="00956EDB">
        <w:rPr>
          <w:rFonts w:ascii="Arial" w:hAnsi="Arial" w:cs="Arial"/>
          <w:i/>
          <w:sz w:val="24"/>
          <w:szCs w:val="24"/>
        </w:rPr>
        <w:t>Luật pháp và Văn học Nghệ thuật</w:t>
      </w:r>
      <w:r w:rsidR="00C8344F" w:rsidRPr="00956EDB">
        <w:rPr>
          <w:rFonts w:ascii="Arial" w:hAnsi="Arial" w:cs="Arial"/>
          <w:sz w:val="24"/>
          <w:szCs w:val="24"/>
        </w:rPr>
        <w:t xml:space="preserve">” </w:t>
      </w:r>
      <w:r w:rsidR="00304B66" w:rsidRPr="00956EDB">
        <w:rPr>
          <w:rFonts w:ascii="Arial" w:hAnsi="Arial" w:cs="Arial"/>
          <w:sz w:val="24"/>
          <w:szCs w:val="24"/>
        </w:rPr>
        <w:t xml:space="preserve">được </w:t>
      </w:r>
      <w:r w:rsidR="00C8344F" w:rsidRPr="00956EDB">
        <w:rPr>
          <w:rFonts w:ascii="Arial" w:hAnsi="Arial" w:cs="Arial"/>
          <w:sz w:val="24"/>
          <w:szCs w:val="24"/>
        </w:rPr>
        <w:t xml:space="preserve">ra đời </w:t>
      </w:r>
      <w:r w:rsidR="00304B66" w:rsidRPr="00956EDB">
        <w:rPr>
          <w:rFonts w:ascii="Arial" w:hAnsi="Arial" w:cs="Arial"/>
          <w:sz w:val="24"/>
          <w:szCs w:val="24"/>
        </w:rPr>
        <w:t>vào năm 2016</w:t>
      </w:r>
      <w:r w:rsidR="006B6E21" w:rsidRPr="00956EDB">
        <w:rPr>
          <w:rFonts w:ascii="Arial" w:hAnsi="Arial" w:cs="Arial"/>
          <w:sz w:val="24"/>
          <w:szCs w:val="24"/>
        </w:rPr>
        <w:t xml:space="preserve"> dưới ngòi bút tài hoa của cựu thẩm phán Nguyễn Văn Thành </w:t>
      </w:r>
      <w:r w:rsidR="00C8344F" w:rsidRPr="00956EDB">
        <w:rPr>
          <w:rFonts w:ascii="Arial" w:hAnsi="Arial" w:cs="Arial"/>
          <w:sz w:val="24"/>
          <w:szCs w:val="24"/>
        </w:rPr>
        <w:t xml:space="preserve">và vườn hoa văn học hải ngoại </w:t>
      </w:r>
      <w:r w:rsidR="006B6E21" w:rsidRPr="00956EDB">
        <w:rPr>
          <w:rFonts w:ascii="Arial" w:hAnsi="Arial" w:cs="Arial"/>
          <w:sz w:val="24"/>
          <w:szCs w:val="24"/>
        </w:rPr>
        <w:t xml:space="preserve">lại thêm khởi sắc vì </w:t>
      </w:r>
      <w:r w:rsidR="00C8344F" w:rsidRPr="00956EDB">
        <w:rPr>
          <w:rFonts w:ascii="Arial" w:hAnsi="Arial" w:cs="Arial"/>
          <w:sz w:val="24"/>
          <w:szCs w:val="24"/>
        </w:rPr>
        <w:t>có thêm một bông hoa tươi thắm nữa!</w:t>
      </w:r>
    </w:p>
    <w:p w:rsidR="00C8344F" w:rsidRPr="00956EDB" w:rsidRDefault="00C8344F" w:rsidP="00F52FFA">
      <w:pPr>
        <w:jc w:val="right"/>
        <w:rPr>
          <w:rFonts w:ascii="Arial" w:hAnsi="Arial" w:cs="Arial"/>
          <w:b/>
          <w:sz w:val="24"/>
          <w:szCs w:val="24"/>
        </w:rPr>
      </w:pPr>
      <w:r w:rsidRPr="00956EDB">
        <w:rPr>
          <w:rFonts w:ascii="Arial" w:hAnsi="Arial" w:cs="Arial"/>
          <w:b/>
          <w:sz w:val="24"/>
          <w:szCs w:val="24"/>
        </w:rPr>
        <w:t>LS. Ngô Tằ</w:t>
      </w:r>
      <w:r w:rsidR="00956EDB">
        <w:rPr>
          <w:rFonts w:ascii="Arial" w:hAnsi="Arial" w:cs="Arial"/>
          <w:b/>
          <w:sz w:val="24"/>
          <w:szCs w:val="24"/>
        </w:rPr>
        <w:t>ng Giao</w:t>
      </w:r>
      <w:r w:rsidR="00956EDB">
        <w:rPr>
          <w:rFonts w:ascii="Arial" w:hAnsi="Arial" w:cs="Arial"/>
          <w:b/>
          <w:sz w:val="24"/>
          <w:szCs w:val="24"/>
        </w:rPr>
        <w:br/>
        <w:t>(Virginia, 4-2016</w:t>
      </w:r>
      <w:r w:rsidR="006B6E21" w:rsidRPr="00956EDB">
        <w:rPr>
          <w:rFonts w:ascii="Arial" w:hAnsi="Arial" w:cs="Arial"/>
          <w:b/>
          <w:sz w:val="24"/>
          <w:szCs w:val="24"/>
        </w:rPr>
        <w:t>)</w:t>
      </w:r>
    </w:p>
    <w:p w:rsidR="00843883" w:rsidRPr="00956EDB" w:rsidRDefault="00433C85" w:rsidP="00F52FFA">
      <w:pPr>
        <w:jc w:val="both"/>
        <w:rPr>
          <w:rFonts w:ascii="Arial" w:hAnsi="Arial" w:cs="Arial"/>
          <w:sz w:val="24"/>
          <w:szCs w:val="24"/>
        </w:rPr>
      </w:pPr>
      <w:r w:rsidRPr="00956EDB">
        <w:rPr>
          <w:rFonts w:ascii="Arial" w:hAnsi="Arial" w:cs="Arial"/>
          <w:noProof/>
          <w:sz w:val="24"/>
          <w:szCs w:val="24"/>
          <w:lang w:val="vi-VN" w:eastAsia="vi-VN"/>
        </w:rPr>
        <w:lastRenderedPageBreak/>
        <w:drawing>
          <wp:anchor distT="0" distB="0" distL="114300" distR="114300" simplePos="0" relativeHeight="251658240" behindDoc="0" locked="0" layoutInCell="1" allowOverlap="1">
            <wp:simplePos x="0" y="0"/>
            <wp:positionH relativeFrom="column">
              <wp:posOffset>673735</wp:posOffset>
            </wp:positionH>
            <wp:positionV relativeFrom="paragraph">
              <wp:posOffset>86995</wp:posOffset>
            </wp:positionV>
            <wp:extent cx="5245100" cy="3835400"/>
            <wp:effectExtent l="19050" t="0" r="0" b="0"/>
            <wp:wrapSquare wrapText="bothSides"/>
            <wp:docPr id="3" name="Picture 2" descr="L:\NgHuyLinh\IMG_5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NgHuyLinh\IMG_5507.JPG"/>
                    <pic:cNvPicPr>
                      <a:picLocks noChangeAspect="1" noChangeArrowheads="1"/>
                    </pic:cNvPicPr>
                  </pic:nvPicPr>
                  <pic:blipFill>
                    <a:blip r:embed="rId5" cstate="print"/>
                    <a:srcRect/>
                    <a:stretch>
                      <a:fillRect/>
                    </a:stretch>
                  </pic:blipFill>
                  <pic:spPr bwMode="auto">
                    <a:xfrm>
                      <a:off x="0" y="0"/>
                      <a:ext cx="5245100" cy="3835400"/>
                    </a:xfrm>
                    <a:prstGeom prst="rect">
                      <a:avLst/>
                    </a:prstGeom>
                    <a:noFill/>
                    <a:ln w="9525">
                      <a:noFill/>
                      <a:miter lim="800000"/>
                      <a:headEnd/>
                      <a:tailEnd/>
                    </a:ln>
                  </pic:spPr>
                </pic:pic>
              </a:graphicData>
            </a:graphic>
          </wp:anchor>
        </w:drawing>
      </w:r>
    </w:p>
    <w:p w:rsidR="00433C85" w:rsidRPr="00956EDB" w:rsidRDefault="00433C85" w:rsidP="00F52FFA">
      <w:pPr>
        <w:jc w:val="both"/>
        <w:rPr>
          <w:rFonts w:ascii="Arial" w:hAnsi="Arial" w:cs="Arial"/>
          <w:sz w:val="24"/>
          <w:szCs w:val="24"/>
        </w:rPr>
      </w:pPr>
    </w:p>
    <w:p w:rsidR="00433C85" w:rsidRPr="00956EDB" w:rsidRDefault="00433C85" w:rsidP="00F52FFA">
      <w:pPr>
        <w:jc w:val="both"/>
        <w:rPr>
          <w:rFonts w:ascii="Arial" w:hAnsi="Arial" w:cs="Arial"/>
          <w:sz w:val="24"/>
          <w:szCs w:val="24"/>
        </w:rPr>
      </w:pPr>
    </w:p>
    <w:p w:rsidR="00433C85" w:rsidRPr="00956EDB" w:rsidRDefault="00433C85" w:rsidP="00F52FFA">
      <w:pPr>
        <w:jc w:val="both"/>
        <w:rPr>
          <w:rFonts w:ascii="Arial" w:hAnsi="Arial" w:cs="Arial"/>
          <w:sz w:val="24"/>
          <w:szCs w:val="24"/>
        </w:rPr>
      </w:pPr>
    </w:p>
    <w:p w:rsidR="00433C85" w:rsidRPr="00956EDB" w:rsidRDefault="00433C85" w:rsidP="00F52FFA">
      <w:pPr>
        <w:jc w:val="both"/>
        <w:rPr>
          <w:rFonts w:ascii="Arial" w:hAnsi="Arial" w:cs="Arial"/>
          <w:sz w:val="24"/>
          <w:szCs w:val="24"/>
        </w:rPr>
      </w:pPr>
    </w:p>
    <w:p w:rsidR="00433C85" w:rsidRPr="00956EDB" w:rsidRDefault="00433C85" w:rsidP="00F52FFA">
      <w:pPr>
        <w:jc w:val="both"/>
        <w:rPr>
          <w:rFonts w:ascii="Arial" w:hAnsi="Arial" w:cs="Arial"/>
          <w:sz w:val="24"/>
          <w:szCs w:val="24"/>
        </w:rPr>
      </w:pPr>
    </w:p>
    <w:p w:rsidR="00433C85" w:rsidRPr="00956EDB" w:rsidRDefault="00433C85" w:rsidP="00F52FFA">
      <w:pPr>
        <w:jc w:val="both"/>
        <w:rPr>
          <w:rFonts w:ascii="Arial" w:hAnsi="Arial" w:cs="Arial"/>
          <w:sz w:val="24"/>
          <w:szCs w:val="24"/>
        </w:rPr>
      </w:pPr>
    </w:p>
    <w:p w:rsidR="00F52FFA" w:rsidRPr="00956EDB" w:rsidRDefault="00F52FFA" w:rsidP="00F52FFA">
      <w:pPr>
        <w:jc w:val="center"/>
        <w:rPr>
          <w:rFonts w:ascii="Arial" w:hAnsi="Arial" w:cs="Arial"/>
          <w:b/>
          <w:sz w:val="24"/>
          <w:szCs w:val="24"/>
        </w:rPr>
      </w:pPr>
    </w:p>
    <w:p w:rsidR="00F52FFA" w:rsidRPr="00956EDB" w:rsidRDefault="00F52FFA" w:rsidP="00F52FFA">
      <w:pPr>
        <w:jc w:val="center"/>
        <w:rPr>
          <w:rFonts w:ascii="Arial" w:hAnsi="Arial" w:cs="Arial"/>
          <w:b/>
          <w:sz w:val="24"/>
          <w:szCs w:val="24"/>
        </w:rPr>
      </w:pPr>
    </w:p>
    <w:p w:rsidR="00956EDB" w:rsidRDefault="00956EDB" w:rsidP="00F52FFA">
      <w:pPr>
        <w:jc w:val="center"/>
        <w:rPr>
          <w:rFonts w:ascii="Arial" w:hAnsi="Arial" w:cs="Arial"/>
          <w:b/>
          <w:sz w:val="24"/>
          <w:szCs w:val="24"/>
        </w:rPr>
      </w:pPr>
    </w:p>
    <w:p w:rsidR="00956EDB" w:rsidRDefault="00956EDB" w:rsidP="00F52FFA">
      <w:pPr>
        <w:jc w:val="center"/>
        <w:rPr>
          <w:rFonts w:ascii="Arial" w:hAnsi="Arial" w:cs="Arial"/>
          <w:b/>
          <w:sz w:val="24"/>
          <w:szCs w:val="24"/>
        </w:rPr>
      </w:pPr>
    </w:p>
    <w:p w:rsidR="00956EDB" w:rsidRDefault="00956EDB" w:rsidP="00F52FFA">
      <w:pPr>
        <w:jc w:val="center"/>
        <w:rPr>
          <w:rFonts w:ascii="Arial" w:hAnsi="Arial" w:cs="Arial"/>
          <w:b/>
          <w:sz w:val="24"/>
          <w:szCs w:val="24"/>
        </w:rPr>
      </w:pPr>
    </w:p>
    <w:p w:rsidR="00956EDB" w:rsidRDefault="00956EDB" w:rsidP="00F52FFA">
      <w:pPr>
        <w:jc w:val="center"/>
        <w:rPr>
          <w:rFonts w:ascii="Arial" w:hAnsi="Arial" w:cs="Arial"/>
          <w:b/>
          <w:sz w:val="24"/>
          <w:szCs w:val="24"/>
        </w:rPr>
      </w:pPr>
    </w:p>
    <w:p w:rsidR="007F39BA" w:rsidRDefault="00956EDB" w:rsidP="00956EDB">
      <w:pPr>
        <w:jc w:val="center"/>
        <w:rPr>
          <w:rFonts w:ascii="Arial" w:hAnsi="Arial" w:cs="Arial"/>
          <w:b/>
          <w:sz w:val="24"/>
          <w:szCs w:val="24"/>
        </w:rPr>
      </w:pPr>
      <w:r>
        <w:rPr>
          <w:rFonts w:ascii="Arial" w:hAnsi="Arial" w:cs="Arial"/>
          <w:b/>
          <w:sz w:val="24"/>
          <w:szCs w:val="24"/>
        </w:rPr>
        <w:t xml:space="preserve">           </w:t>
      </w:r>
      <w:r w:rsidR="00C8344F" w:rsidRPr="00956EDB">
        <w:rPr>
          <w:rFonts w:ascii="Arial" w:hAnsi="Arial" w:cs="Arial"/>
          <w:b/>
          <w:sz w:val="24"/>
          <w:szCs w:val="24"/>
        </w:rPr>
        <w:t xml:space="preserve">LS. </w:t>
      </w:r>
      <w:proofErr w:type="gramStart"/>
      <w:r w:rsidR="00C8344F" w:rsidRPr="00956EDB">
        <w:rPr>
          <w:rFonts w:ascii="Arial" w:hAnsi="Arial" w:cs="Arial"/>
          <w:b/>
          <w:sz w:val="24"/>
          <w:szCs w:val="24"/>
        </w:rPr>
        <w:t>Ngô T</w:t>
      </w:r>
      <w:r w:rsidR="000D6D49" w:rsidRPr="00956EDB">
        <w:rPr>
          <w:rFonts w:ascii="Arial" w:hAnsi="Arial" w:cs="Arial"/>
          <w:b/>
          <w:sz w:val="24"/>
          <w:szCs w:val="24"/>
        </w:rPr>
        <w:t>ằ</w:t>
      </w:r>
      <w:r w:rsidR="00C8344F" w:rsidRPr="00956EDB">
        <w:rPr>
          <w:rFonts w:ascii="Arial" w:hAnsi="Arial" w:cs="Arial"/>
          <w:b/>
          <w:sz w:val="24"/>
          <w:szCs w:val="24"/>
        </w:rPr>
        <w:t>ng Giao</w:t>
      </w:r>
      <w:r w:rsidR="00F52FFA" w:rsidRPr="00956EDB">
        <w:rPr>
          <w:rFonts w:ascii="Arial" w:hAnsi="Arial" w:cs="Arial"/>
          <w:b/>
          <w:sz w:val="24"/>
          <w:szCs w:val="24"/>
        </w:rPr>
        <w:t xml:space="preserve"> (giới thiệu tác phẩm)</w:t>
      </w:r>
      <w:r w:rsidR="00C8344F" w:rsidRPr="00956EDB">
        <w:rPr>
          <w:rFonts w:ascii="Arial" w:hAnsi="Arial" w:cs="Arial"/>
          <w:b/>
          <w:sz w:val="24"/>
          <w:szCs w:val="24"/>
        </w:rPr>
        <w:t xml:space="preserve"> và Thẩm phán Nguyễ</w:t>
      </w:r>
      <w:r>
        <w:rPr>
          <w:rFonts w:ascii="Arial" w:hAnsi="Arial" w:cs="Arial"/>
          <w:b/>
          <w:sz w:val="24"/>
          <w:szCs w:val="24"/>
        </w:rPr>
        <w:t xml:space="preserve">n Văn </w:t>
      </w:r>
      <w:r w:rsidR="00C8344F" w:rsidRPr="00956EDB">
        <w:rPr>
          <w:rFonts w:ascii="Arial" w:hAnsi="Arial" w:cs="Arial"/>
          <w:b/>
          <w:sz w:val="24"/>
          <w:szCs w:val="24"/>
        </w:rPr>
        <w:t>Thành</w:t>
      </w:r>
      <w:r w:rsidR="00F52FFA" w:rsidRPr="00956EDB">
        <w:rPr>
          <w:rFonts w:ascii="Arial" w:hAnsi="Arial" w:cs="Arial"/>
          <w:b/>
          <w:sz w:val="24"/>
          <w:szCs w:val="24"/>
        </w:rPr>
        <w:t xml:space="preserve"> </w:t>
      </w:r>
      <w:r>
        <w:rPr>
          <w:rFonts w:ascii="Arial" w:hAnsi="Arial" w:cs="Arial"/>
          <w:b/>
          <w:sz w:val="24"/>
          <w:szCs w:val="24"/>
        </w:rPr>
        <w:t xml:space="preserve">   </w:t>
      </w:r>
      <w:r>
        <w:rPr>
          <w:rFonts w:ascii="Arial" w:hAnsi="Arial" w:cs="Arial"/>
          <w:b/>
          <w:sz w:val="24"/>
          <w:szCs w:val="24"/>
        </w:rPr>
        <w:br/>
        <w:t xml:space="preserve">          </w:t>
      </w:r>
      <w:r w:rsidR="00F52FFA" w:rsidRPr="00956EDB">
        <w:rPr>
          <w:rFonts w:ascii="Arial" w:hAnsi="Arial" w:cs="Arial"/>
          <w:b/>
          <w:sz w:val="24"/>
          <w:szCs w:val="24"/>
        </w:rPr>
        <w:t>(tác giả</w:t>
      </w:r>
      <w:r w:rsidR="000D6D49" w:rsidRPr="00956EDB">
        <w:rPr>
          <w:rFonts w:ascii="Arial" w:hAnsi="Arial" w:cs="Arial"/>
          <w:b/>
          <w:sz w:val="24"/>
          <w:szCs w:val="24"/>
        </w:rPr>
        <w:t>)</w:t>
      </w:r>
      <w:r w:rsidR="00F52FFA" w:rsidRPr="00956EDB">
        <w:rPr>
          <w:rFonts w:ascii="Arial" w:hAnsi="Arial" w:cs="Arial"/>
          <w:b/>
          <w:sz w:val="24"/>
          <w:szCs w:val="24"/>
        </w:rPr>
        <w:t xml:space="preserve"> trong buổi ra mắt sách tại Virginia</w:t>
      </w:r>
      <w:r w:rsidR="000D6D49" w:rsidRPr="00956EDB">
        <w:rPr>
          <w:rFonts w:ascii="Arial" w:hAnsi="Arial" w:cs="Arial"/>
          <w:b/>
          <w:sz w:val="24"/>
          <w:szCs w:val="24"/>
        </w:rPr>
        <w:t>, USA</w:t>
      </w:r>
      <w:r w:rsidR="00F52FFA" w:rsidRPr="00956EDB">
        <w:rPr>
          <w:rFonts w:ascii="Arial" w:hAnsi="Arial" w:cs="Arial"/>
          <w:b/>
          <w:sz w:val="24"/>
          <w:szCs w:val="24"/>
        </w:rPr>
        <w:t xml:space="preserve"> vào tháng 4 năm 2016.</w:t>
      </w:r>
      <w:proofErr w:type="gramEnd"/>
    </w:p>
    <w:p w:rsidR="00956EDB" w:rsidRPr="00956EDB" w:rsidRDefault="00956EDB" w:rsidP="00F52FFA">
      <w:pPr>
        <w:jc w:val="center"/>
        <w:rPr>
          <w:rFonts w:ascii="Arial" w:hAnsi="Arial" w:cs="Arial"/>
          <w:b/>
          <w:sz w:val="24"/>
          <w:szCs w:val="24"/>
        </w:rPr>
      </w:pPr>
      <w:r>
        <w:rPr>
          <w:rFonts w:ascii="Arial" w:hAnsi="Arial" w:cs="Arial"/>
          <w:b/>
          <w:sz w:val="24"/>
          <w:szCs w:val="24"/>
        </w:rPr>
        <w:t>_________________________________________________________________</w:t>
      </w:r>
    </w:p>
    <w:sectPr w:rsidR="00956EDB" w:rsidRPr="00956EDB" w:rsidSect="003F75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characterSpacingControl w:val="doNotCompress"/>
  <w:compat/>
  <w:rsids>
    <w:rsidRoot w:val="007F39BA"/>
    <w:rsid w:val="0007669F"/>
    <w:rsid w:val="00077071"/>
    <w:rsid w:val="000D6D49"/>
    <w:rsid w:val="00121C44"/>
    <w:rsid w:val="00162DF4"/>
    <w:rsid w:val="001B3E21"/>
    <w:rsid w:val="0026598C"/>
    <w:rsid w:val="002D3F9E"/>
    <w:rsid w:val="00304B66"/>
    <w:rsid w:val="0033548C"/>
    <w:rsid w:val="003C1542"/>
    <w:rsid w:val="003D4223"/>
    <w:rsid w:val="003F7550"/>
    <w:rsid w:val="00430C26"/>
    <w:rsid w:val="00433C85"/>
    <w:rsid w:val="005519DE"/>
    <w:rsid w:val="00594F01"/>
    <w:rsid w:val="006750F8"/>
    <w:rsid w:val="006B6E21"/>
    <w:rsid w:val="0071371A"/>
    <w:rsid w:val="007527FA"/>
    <w:rsid w:val="00762A87"/>
    <w:rsid w:val="007F39BA"/>
    <w:rsid w:val="00825D94"/>
    <w:rsid w:val="00843883"/>
    <w:rsid w:val="008A174B"/>
    <w:rsid w:val="008B102D"/>
    <w:rsid w:val="008D5F69"/>
    <w:rsid w:val="008D7E11"/>
    <w:rsid w:val="008F0E67"/>
    <w:rsid w:val="009354A7"/>
    <w:rsid w:val="0094783D"/>
    <w:rsid w:val="00956EDB"/>
    <w:rsid w:val="009B0A9C"/>
    <w:rsid w:val="00AB1683"/>
    <w:rsid w:val="00AB433A"/>
    <w:rsid w:val="00AE39C4"/>
    <w:rsid w:val="00C13940"/>
    <w:rsid w:val="00C16DDB"/>
    <w:rsid w:val="00C8344F"/>
    <w:rsid w:val="00C93D96"/>
    <w:rsid w:val="00CA411F"/>
    <w:rsid w:val="00CC08E2"/>
    <w:rsid w:val="00CD3C34"/>
    <w:rsid w:val="00D63E83"/>
    <w:rsid w:val="00DA038F"/>
    <w:rsid w:val="00DA765B"/>
    <w:rsid w:val="00DB2337"/>
    <w:rsid w:val="00E4567B"/>
    <w:rsid w:val="00E46733"/>
    <w:rsid w:val="00EA5567"/>
    <w:rsid w:val="00F52461"/>
    <w:rsid w:val="00F52FFA"/>
    <w:rsid w:val="00FB2B87"/>
    <w:rsid w:val="00FE40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3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433A"/>
    <w:pPr>
      <w:spacing w:after="0" w:line="240" w:lineRule="auto"/>
    </w:pPr>
  </w:style>
  <w:style w:type="paragraph" w:styleId="BalloonText">
    <w:name w:val="Balloon Text"/>
    <w:basedOn w:val="Normal"/>
    <w:link w:val="BalloonTextChar"/>
    <w:uiPriority w:val="99"/>
    <w:semiHidden/>
    <w:unhideWhenUsed/>
    <w:rsid w:val="00C834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4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964</Words>
  <Characters>5498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Authorized Customer</dc:creator>
  <cp:lastModifiedBy>Giao Ngo</cp:lastModifiedBy>
  <cp:revision>2</cp:revision>
  <dcterms:created xsi:type="dcterms:W3CDTF">2025-07-04T13:50:00Z</dcterms:created>
  <dcterms:modified xsi:type="dcterms:W3CDTF">2025-07-04T13:50:00Z</dcterms:modified>
</cp:coreProperties>
</file>